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0097AFE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 </w:t>
      </w:r>
      <w:r w:rsidRPr="004372E4">
        <w:rPr>
          <w:rFonts w:ascii="Arial" w:hAnsi="Arial" w:cs="Arial"/>
          <w:b/>
          <w:sz w:val="20"/>
          <w:szCs w:val="20"/>
        </w:rPr>
        <w:t>REQUIREMENTS FOR SUPPLIERS</w:t>
      </w:r>
    </w:p>
    <w:tbl>
      <w:tblPr>
        <w:tblStyle w:val="TableGrid"/>
        <w:tblW w:w="0" w:type="auto"/>
        <w:tblLook w:val="04A0" w:firstRow="1" w:lastRow="0" w:firstColumn="1" w:lastColumn="0" w:noHBand="0" w:noVBand="1"/>
      </w:tblPr>
      <w:tblGrid>
        <w:gridCol w:w="7366"/>
        <w:gridCol w:w="7366"/>
      </w:tblGrid>
      <w:tr w:rsidR="00545DE2" w14:paraId="197B89FE" w14:textId="77777777" w:rsidTr="00545DE2">
        <w:tc>
          <w:tcPr>
            <w:tcW w:w="7366" w:type="dxa"/>
          </w:tcPr>
          <w:p w14:paraId="68EEF881" w14:textId="59DA1C68" w:rsidR="00545DE2" w:rsidRPr="00A66290" w:rsidRDefault="009B71CF" w:rsidP="00A66290">
            <w:pPr>
              <w:tabs>
                <w:tab w:val="left" w:pos="284"/>
              </w:tabs>
              <w:spacing w:after="160" w:line="256" w:lineRule="auto"/>
              <w:contextualSpacing/>
              <w:jc w:val="both"/>
              <w:rPr>
                <w:rFonts w:ascii="Arial" w:hAnsi="Arial" w:cs="Arial"/>
                <w:color w:val="000000" w:themeColor="text1"/>
                <w:sz w:val="18"/>
                <w:szCs w:val="18"/>
                <w:lang w:val="lt-LT"/>
              </w:rPr>
            </w:pPr>
            <w:r w:rsidRPr="00A66290">
              <w:rPr>
                <w:rFonts w:ascii="Arial" w:hAnsi="Arial" w:cs="Arial"/>
                <w:sz w:val="18"/>
                <w:szCs w:val="18"/>
                <w:lang w:val="lt-LT"/>
              </w:rPr>
              <w:t>Tiekėjas turi atitikti nurodytus kvalifikacijos ir (ar</w:t>
            </w:r>
            <w:r>
              <w:rPr>
                <w:rFonts w:ascii="Arial" w:hAnsi="Arial" w:cs="Arial"/>
                <w:sz w:val="18"/>
                <w:szCs w:val="18"/>
                <w:lang w:val="lt-LT"/>
              </w:rPr>
              <w:t xml:space="preserve">) nacionalinio saugumo </w:t>
            </w:r>
            <w:r w:rsidRPr="00A66290">
              <w:rPr>
                <w:rFonts w:ascii="Arial" w:hAnsi="Arial" w:cs="Arial"/>
                <w:sz w:val="18"/>
                <w:szCs w:val="18"/>
                <w:lang w:val="lt-LT"/>
              </w:rPr>
              <w:t>ir (ar</w:t>
            </w:r>
            <w:r>
              <w:rPr>
                <w:rFonts w:ascii="Arial" w:hAnsi="Arial" w:cs="Arial"/>
                <w:sz w:val="18"/>
                <w:szCs w:val="18"/>
                <w:lang w:val="lt-LT"/>
              </w:rPr>
              <w:t xml:space="preserve">) </w:t>
            </w:r>
            <w:r w:rsidRPr="00A66290">
              <w:rPr>
                <w:rFonts w:ascii="Arial" w:hAnsi="Arial" w:cs="Arial"/>
                <w:sz w:val="18"/>
                <w:szCs w:val="18"/>
                <w:lang w:val="lt-LT"/>
              </w:rPr>
              <w:t xml:space="preserve">kokybės vadybos sistemos ir (ar) </w:t>
            </w:r>
            <w:r w:rsidRPr="007C3E2E">
              <w:rPr>
                <w:rFonts w:ascii="Arial" w:hAnsi="Arial" w:cs="Arial"/>
                <w:sz w:val="18"/>
                <w:szCs w:val="18"/>
                <w:lang w:val="lt-LT"/>
              </w:rPr>
              <w:t xml:space="preserve">aplinkos apsaugos sistemos standartų reikalavimus (kai keliami). Tiekėjo kvalifikacija turi būti įgyta </w:t>
            </w:r>
            <w:r w:rsidRPr="007C3E2E">
              <w:rPr>
                <w:rFonts w:ascii="Arial" w:hAnsi="Arial" w:cs="Arial"/>
                <w:color w:val="000000" w:themeColor="text1"/>
                <w:sz w:val="18"/>
                <w:szCs w:val="18"/>
                <w:lang w:val="lt-LT"/>
              </w:rPr>
              <w:t>iki paraiškų pateikimo termino pabaigos</w:t>
            </w:r>
            <w:r w:rsidR="004560A8">
              <w:rPr>
                <w:rFonts w:ascii="Arial" w:hAnsi="Arial" w:cs="Arial"/>
                <w:color w:val="000000" w:themeColor="text1"/>
                <w:sz w:val="18"/>
                <w:szCs w:val="18"/>
                <w:lang w:val="lt-LT"/>
              </w:rPr>
              <w:t>.</w:t>
            </w:r>
          </w:p>
        </w:tc>
        <w:tc>
          <w:tcPr>
            <w:tcW w:w="7366" w:type="dxa"/>
          </w:tcPr>
          <w:p w14:paraId="32C061FA" w14:textId="26405905" w:rsidR="00545DE2" w:rsidRPr="000942C5" w:rsidRDefault="000C6F76" w:rsidP="000942C5">
            <w:pPr>
              <w:pStyle w:val="ListParagraph"/>
              <w:tabs>
                <w:tab w:val="left" w:pos="284"/>
              </w:tabs>
              <w:spacing w:line="256" w:lineRule="auto"/>
              <w:ind w:left="0"/>
              <w:jc w:val="both"/>
              <w:rPr>
                <w:rFonts w:ascii="Arial" w:hAnsi="Arial" w:cs="Arial"/>
                <w:color w:val="000000" w:themeColor="text1"/>
                <w:sz w:val="18"/>
                <w:szCs w:val="18"/>
              </w:rPr>
            </w:pPr>
            <w:r w:rsidRPr="00E95827">
              <w:rPr>
                <w:rFonts w:ascii="Arial" w:hAnsi="Arial" w:cs="Arial"/>
                <w:sz w:val="18"/>
                <w:szCs w:val="18"/>
              </w:rPr>
              <w:t xml:space="preserve">The supplier must comply with the requirements of the qualification and/or national security and/or quality management system and/or environmental protection system standards (if any). The supplier's qualifications must be acquired before the deadline for the submission of </w:t>
            </w:r>
            <w:r w:rsidRPr="007D1437">
              <w:rPr>
                <w:rFonts w:ascii="Arial" w:hAnsi="Arial" w:cs="Arial"/>
                <w:sz w:val="18"/>
                <w:szCs w:val="18"/>
              </w:rPr>
              <w:t>requests for participation</w:t>
            </w:r>
            <w:r w:rsidR="004560A8">
              <w:rPr>
                <w:rFonts w:ascii="Arial" w:hAnsi="Arial" w:cs="Arial"/>
                <w:sz w:val="18"/>
                <w:szCs w:val="18"/>
              </w:rPr>
              <w:t>.</w:t>
            </w:r>
          </w:p>
        </w:tc>
      </w:tr>
    </w:tbl>
    <w:p w14:paraId="505A4056" w14:textId="77777777" w:rsidR="00957C79" w:rsidRPr="004372E4" w:rsidRDefault="00957C79" w:rsidP="00CC2515">
      <w:pPr>
        <w:jc w:val="center"/>
        <w:rPr>
          <w:rFonts w:ascii="Arial" w:hAnsi="Arial" w:cs="Arial"/>
          <w:b/>
          <w:sz w:val="20"/>
          <w:szCs w:val="20"/>
        </w:rPr>
      </w:pPr>
    </w:p>
    <w:p w14:paraId="6E734C90" w14:textId="72BDB51D"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 </w:t>
      </w:r>
      <w:r w:rsidRPr="00B41486">
        <w:rPr>
          <w:rFonts w:ascii="Arial" w:hAnsi="Arial" w:cs="Arial"/>
          <w:i/>
          <w:iCs/>
          <w:sz w:val="18"/>
          <w:szCs w:val="18"/>
        </w:rPr>
        <w:t xml:space="preserve"> Table No 1</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CC2515" w14:paraId="78820D7E" w14:textId="77777777" w:rsidTr="64F120BB">
        <w:trPr>
          <w:trHeight w:val="355"/>
          <w:tblHeader/>
        </w:trPr>
        <w:tc>
          <w:tcPr>
            <w:tcW w:w="14879" w:type="dxa"/>
            <w:gridSpan w:val="5"/>
            <w:tcBorders>
              <w:bottom w:val="nil"/>
            </w:tcBorders>
            <w:shd w:val="clear" w:color="auto" w:fill="DAE9F7" w:themeFill="text2" w:themeFillTint="1A"/>
          </w:tcPr>
          <w:p w14:paraId="3431E099" w14:textId="448B4657" w:rsidR="00CC2515" w:rsidRPr="00CC2515" w:rsidRDefault="00CC2515" w:rsidP="00CC2515">
            <w:pPr>
              <w:tabs>
                <w:tab w:val="left" w:pos="1561"/>
              </w:tabs>
              <w:spacing w:before="60" w:after="60"/>
              <w:jc w:val="center"/>
              <w:rPr>
                <w:rFonts w:ascii="Arial" w:hAnsi="Arial" w:cs="Arial"/>
                <w:b/>
                <w:sz w:val="16"/>
                <w:szCs w:val="16"/>
                <w:lang w:val="lt-LT"/>
              </w:rPr>
            </w:pPr>
            <w:r w:rsidRPr="00CC2515">
              <w:rPr>
                <w:rFonts w:ascii="Arial" w:eastAsia="Times New Roman" w:hAnsi="Arial" w:cs="Arial"/>
                <w:b/>
                <w:sz w:val="16"/>
                <w:szCs w:val="16"/>
              </w:rPr>
              <w:t xml:space="preserve">TIEKĖJŲ KVALIFIKACIJOS REIKALAVIMAI </w:t>
            </w:r>
            <w:r w:rsidR="004372E4">
              <w:rPr>
                <w:rFonts w:ascii="Arial" w:eastAsia="Times New Roman" w:hAnsi="Arial" w:cs="Arial"/>
                <w:b/>
                <w:sz w:val="16"/>
                <w:szCs w:val="16"/>
              </w:rPr>
              <w:t xml:space="preserve">TIEKĖJAMS </w:t>
            </w:r>
            <w:r w:rsidRPr="00CC2515">
              <w:rPr>
                <w:rFonts w:ascii="Arial" w:eastAsia="Times New Roman" w:hAnsi="Arial" w:cs="Arial"/>
                <w:b/>
                <w:sz w:val="16"/>
                <w:szCs w:val="16"/>
              </w:rPr>
              <w:t xml:space="preserve">/ </w:t>
            </w:r>
            <w:r w:rsidRPr="00CC2515">
              <w:rPr>
                <w:rFonts w:ascii="Arial" w:hAnsi="Arial" w:cs="Arial"/>
                <w:b/>
                <w:sz w:val="16"/>
                <w:szCs w:val="16"/>
                <w:lang w:val="lt-LT"/>
              </w:rPr>
              <w:t xml:space="preserve">QUALIFICATION REQUIREMENTS FOR SUPPLIERS </w:t>
            </w:r>
          </w:p>
        </w:tc>
      </w:tr>
      <w:tr w:rsidR="00CC2515" w:rsidRPr="00CC2515" w14:paraId="6CCCD92C" w14:textId="77777777" w:rsidTr="64F120BB">
        <w:trPr>
          <w:tblHeader/>
        </w:trPr>
        <w:tc>
          <w:tcPr>
            <w:tcW w:w="562" w:type="dxa"/>
            <w:tcBorders>
              <w:bottom w:val="nil"/>
            </w:tcBorders>
            <w:shd w:val="clear" w:color="auto" w:fill="DAE9F7" w:themeFill="text2" w:themeFillTint="1A"/>
          </w:tcPr>
          <w:p w14:paraId="3B8B2C2E" w14:textId="77777777" w:rsidR="00CC2515" w:rsidRPr="00CC2515" w:rsidRDefault="00CC2515" w:rsidP="00CC2515">
            <w:pPr>
              <w:spacing w:before="40" w:after="40"/>
              <w:rPr>
                <w:rFonts w:ascii="Arial" w:hAnsi="Arial" w:cs="Arial"/>
                <w:sz w:val="16"/>
                <w:szCs w:val="16"/>
              </w:rPr>
            </w:pPr>
          </w:p>
        </w:tc>
        <w:tc>
          <w:tcPr>
            <w:tcW w:w="3969" w:type="dxa"/>
            <w:shd w:val="clear" w:color="auto" w:fill="DAE9F7" w:themeFill="text2" w:themeFillTint="1A"/>
            <w:vAlign w:val="center"/>
          </w:tcPr>
          <w:p w14:paraId="652AC0EB" w14:textId="38A85631" w:rsidR="00CC2515" w:rsidRPr="00CC2515" w:rsidRDefault="00CC2515"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vAlign w:val="center"/>
          </w:tcPr>
          <w:p w14:paraId="3437D9E7" w14:textId="2CFF600E" w:rsidR="00CC2515" w:rsidRPr="00CC2515" w:rsidRDefault="00CC2515"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CC2515" w:rsidRPr="00CC2515" w:rsidRDefault="00CC2515"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CC2515" w:rsidRPr="00CC2515" w:rsidRDefault="00CC2515"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CC2515" w:rsidRPr="00CC2515" w14:paraId="70A28B99" w14:textId="77777777" w:rsidTr="64F120BB">
        <w:trPr>
          <w:tblHeader/>
        </w:trPr>
        <w:tc>
          <w:tcPr>
            <w:tcW w:w="562" w:type="dxa"/>
            <w:tcBorders>
              <w:top w:val="nil"/>
            </w:tcBorders>
            <w:shd w:val="clear" w:color="auto" w:fill="DAE9F7" w:themeFill="text2" w:themeFillTint="1A"/>
          </w:tcPr>
          <w:p w14:paraId="3EBFD097" w14:textId="77777777" w:rsidR="00CC2515" w:rsidRPr="00CC2515" w:rsidRDefault="00CC2515" w:rsidP="00CC2515">
            <w:pPr>
              <w:spacing w:before="40" w:after="40"/>
              <w:rPr>
                <w:rFonts w:ascii="Arial" w:hAnsi="Arial" w:cs="Arial"/>
                <w:sz w:val="16"/>
                <w:szCs w:val="16"/>
              </w:rPr>
            </w:pPr>
          </w:p>
        </w:tc>
        <w:tc>
          <w:tcPr>
            <w:tcW w:w="3969" w:type="dxa"/>
            <w:shd w:val="clear" w:color="auto" w:fill="DAE9F7" w:themeFill="text2" w:themeFillTint="1A"/>
            <w:vAlign w:val="center"/>
          </w:tcPr>
          <w:p w14:paraId="5FB20B38" w14:textId="4CED0C6F" w:rsidR="00CC2515" w:rsidRPr="00CC2515" w:rsidRDefault="00CC2515" w:rsidP="00CC2515">
            <w:pPr>
              <w:spacing w:before="40" w:after="40"/>
              <w:jc w:val="center"/>
              <w:rPr>
                <w:rFonts w:ascii="Arial" w:hAnsi="Arial" w:cs="Arial"/>
                <w:b/>
                <w:sz w:val="16"/>
                <w:szCs w:val="16"/>
                <w:lang w:val="lt-LT"/>
              </w:rPr>
            </w:pPr>
            <w:r w:rsidRPr="00CC2515">
              <w:rPr>
                <w:rFonts w:ascii="Arial" w:hAnsi="Arial" w:cs="Arial"/>
                <w:b/>
                <w:bCs/>
                <w:color w:val="000000"/>
                <w:sz w:val="16"/>
                <w:szCs w:val="16"/>
              </w:rPr>
              <w:t>Requirement</w:t>
            </w:r>
          </w:p>
        </w:tc>
        <w:tc>
          <w:tcPr>
            <w:tcW w:w="6096" w:type="dxa"/>
            <w:shd w:val="clear" w:color="auto" w:fill="DAE9F7" w:themeFill="text2" w:themeFillTint="1A"/>
            <w:vAlign w:val="center"/>
          </w:tcPr>
          <w:p w14:paraId="4C653F6E" w14:textId="3D02CFEC" w:rsidR="00CC2515" w:rsidRPr="00CC2515" w:rsidRDefault="00CC2515" w:rsidP="00CC2515">
            <w:pPr>
              <w:spacing w:before="40" w:after="40"/>
              <w:jc w:val="center"/>
              <w:rPr>
                <w:rFonts w:ascii="Arial" w:hAnsi="Arial" w:cs="Arial"/>
                <w:b/>
                <w:sz w:val="16"/>
                <w:szCs w:val="16"/>
                <w:lang w:val="lt-LT"/>
              </w:rPr>
            </w:pPr>
            <w:r w:rsidRPr="00CC2515">
              <w:rPr>
                <w:rFonts w:ascii="Arial" w:hAnsi="Arial" w:cs="Arial"/>
                <w:b/>
                <w:bCs/>
                <w:color w:val="000000"/>
                <w:sz w:val="16"/>
                <w:szCs w:val="16"/>
              </w:rPr>
              <w:t>Evidence for compliance with the requirement</w:t>
            </w:r>
          </w:p>
        </w:tc>
        <w:tc>
          <w:tcPr>
            <w:tcW w:w="2268" w:type="dxa"/>
            <w:shd w:val="clear" w:color="auto" w:fill="DAE9F7" w:themeFill="text2" w:themeFillTint="1A"/>
            <w:vAlign w:val="center"/>
          </w:tcPr>
          <w:p w14:paraId="633F41DD" w14:textId="2FEF6328" w:rsidR="00CC2515" w:rsidRPr="00CC2515" w:rsidRDefault="00CC2515" w:rsidP="00CC2515">
            <w:pPr>
              <w:spacing w:before="40" w:after="40"/>
              <w:jc w:val="center"/>
              <w:rPr>
                <w:rFonts w:ascii="Arial" w:hAnsi="Arial" w:cs="Arial"/>
                <w:b/>
                <w:sz w:val="16"/>
                <w:szCs w:val="16"/>
                <w:lang w:val="lt-LT"/>
              </w:rPr>
            </w:pPr>
            <w:r w:rsidRPr="00CC2515">
              <w:rPr>
                <w:rFonts w:ascii="Arial" w:hAnsi="Arial" w:cs="Arial"/>
                <w:b/>
                <w:bCs/>
                <w:color w:val="000000"/>
                <w:sz w:val="16"/>
                <w:szCs w:val="16"/>
              </w:rPr>
              <w:t>Entity who must comply with the requirement</w:t>
            </w:r>
          </w:p>
        </w:tc>
        <w:tc>
          <w:tcPr>
            <w:tcW w:w="1984" w:type="dxa"/>
            <w:shd w:val="clear" w:color="auto" w:fill="DAE9F7" w:themeFill="text2" w:themeFillTint="1A"/>
            <w:vAlign w:val="center"/>
          </w:tcPr>
          <w:p w14:paraId="0CCEB280" w14:textId="042B9503" w:rsidR="00CC2515" w:rsidRPr="00CC2515" w:rsidRDefault="00CC2515" w:rsidP="00CC2515">
            <w:pPr>
              <w:spacing w:before="40" w:after="40"/>
              <w:jc w:val="center"/>
              <w:rPr>
                <w:rFonts w:ascii="Arial" w:hAnsi="Arial" w:cs="Arial"/>
                <w:sz w:val="16"/>
                <w:szCs w:val="16"/>
              </w:rPr>
            </w:pPr>
            <w:r w:rsidRPr="00CC2515">
              <w:rPr>
                <w:rFonts w:ascii="Arial" w:hAnsi="Arial" w:cs="Arial"/>
                <w:b/>
                <w:bCs/>
                <w:color w:val="000000"/>
                <w:sz w:val="16"/>
                <w:szCs w:val="16"/>
              </w:rPr>
              <w:t>Name, date, and number (if any) of the document</w:t>
            </w:r>
            <w:r w:rsidRPr="00CC2515">
              <w:rPr>
                <w:rStyle w:val="FootnoteReference"/>
                <w:rFonts w:ascii="Arial" w:hAnsi="Arial" w:cs="Arial"/>
                <w:b/>
                <w:bCs/>
                <w:color w:val="000000"/>
                <w:sz w:val="16"/>
                <w:szCs w:val="16"/>
              </w:rPr>
              <w:footnoteReference w:id="2"/>
            </w:r>
          </w:p>
        </w:tc>
      </w:tr>
      <w:tr w:rsidR="005D1A7C" w:rsidRPr="00CC2515" w14:paraId="03A30A90" w14:textId="77777777" w:rsidTr="64F120BB">
        <w:tc>
          <w:tcPr>
            <w:tcW w:w="14879" w:type="dxa"/>
            <w:gridSpan w:val="5"/>
            <w:shd w:val="clear" w:color="auto" w:fill="F2CEED" w:themeFill="accent5" w:themeFillTint="33"/>
          </w:tcPr>
          <w:p w14:paraId="30D55823" w14:textId="1B27E38D" w:rsidR="005D1A7C" w:rsidRPr="00CC2515" w:rsidRDefault="00C52868" w:rsidP="005D1A7C">
            <w:pPr>
              <w:pStyle w:val="ListParagraph"/>
              <w:numPr>
                <w:ilvl w:val="0"/>
                <w:numId w:val="1"/>
              </w:numPr>
              <w:spacing w:before="40" w:after="40"/>
              <w:ind w:left="357" w:hanging="357"/>
              <w:contextualSpacing w:val="0"/>
              <w:jc w:val="center"/>
              <w:rPr>
                <w:rFonts w:ascii="Arial" w:hAnsi="Arial" w:cs="Arial"/>
                <w:sz w:val="16"/>
                <w:szCs w:val="16"/>
              </w:rPr>
            </w:pPr>
            <w:r w:rsidRPr="00C52868">
              <w:rPr>
                <w:rFonts w:ascii="Arial" w:hAnsi="Arial" w:cs="Arial"/>
                <w:b/>
                <w:bCs/>
                <w:sz w:val="16"/>
                <w:szCs w:val="16"/>
                <w:lang w:val="lt-LT"/>
              </w:rPr>
              <w:t>FINANSINIS IR EKONOMINIS PAJĖGUMAS</w:t>
            </w:r>
            <w:r w:rsidRPr="00C52868">
              <w:rPr>
                <w:rFonts w:ascii="Arial" w:hAnsi="Arial" w:cs="Arial"/>
                <w:b/>
                <w:bCs/>
                <w:sz w:val="16"/>
                <w:szCs w:val="16"/>
              </w:rPr>
              <w:t> </w:t>
            </w:r>
            <w:r>
              <w:rPr>
                <w:rFonts w:ascii="Arial" w:hAnsi="Arial" w:cs="Arial"/>
                <w:b/>
                <w:bCs/>
                <w:sz w:val="16"/>
                <w:szCs w:val="16"/>
              </w:rPr>
              <w:t xml:space="preserve">/ </w:t>
            </w:r>
            <w:r w:rsidR="00171E4A" w:rsidRPr="00171E4A">
              <w:rPr>
                <w:rFonts w:ascii="Arial" w:hAnsi="Arial" w:cs="Arial"/>
                <w:b/>
                <w:bCs/>
                <w:sz w:val="16"/>
                <w:szCs w:val="16"/>
              </w:rPr>
              <w:t xml:space="preserve">FINANCIAL AND ECONOMIC ABILITY </w:t>
            </w:r>
          </w:p>
        </w:tc>
      </w:tr>
      <w:tr w:rsidR="00CC2515" w:rsidRPr="00CC2515" w14:paraId="4F7CF9C1" w14:textId="77777777" w:rsidTr="64F120BB">
        <w:tc>
          <w:tcPr>
            <w:tcW w:w="562" w:type="dxa"/>
            <w:vMerge w:val="restart"/>
            <w:tcMar>
              <w:top w:w="28" w:type="dxa"/>
              <w:bottom w:w="28" w:type="dxa"/>
            </w:tcMar>
          </w:tcPr>
          <w:p w14:paraId="20D8F39B" w14:textId="3D6CDAE4" w:rsidR="00CC2515" w:rsidRPr="00CC2515" w:rsidRDefault="00CC2515"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615BB7B0" w14:textId="1E68300D" w:rsidR="00CC2515" w:rsidRDefault="7768BC1C" w:rsidP="1286D289">
            <w:pPr>
              <w:jc w:val="both"/>
              <w:rPr>
                <w:rFonts w:ascii="Arial" w:hAnsi="Arial" w:cs="Arial"/>
                <w:sz w:val="16"/>
                <w:szCs w:val="16"/>
                <w:lang w:val="lt-LT"/>
              </w:rPr>
            </w:pPr>
            <w:r w:rsidRPr="64F120BB">
              <w:rPr>
                <w:rFonts w:ascii="Arial" w:hAnsi="Arial" w:cs="Arial"/>
                <w:sz w:val="16"/>
                <w:szCs w:val="16"/>
                <w:lang w:val="lt-LT"/>
              </w:rPr>
              <w:t>Tiekėjo</w:t>
            </w:r>
            <w:r w:rsidR="0CDD9744" w:rsidRPr="64F120BB">
              <w:rPr>
                <w:rFonts w:ascii="Arial" w:hAnsi="Arial" w:cs="Arial"/>
                <w:sz w:val="16"/>
                <w:szCs w:val="16"/>
                <w:lang w:val="lt-LT"/>
              </w:rPr>
              <w:t xml:space="preserve"> v</w:t>
            </w:r>
            <w:r w:rsidR="34765A24" w:rsidRPr="64F120BB">
              <w:rPr>
                <w:rFonts w:ascii="Arial" w:hAnsi="Arial" w:cs="Arial"/>
                <w:sz w:val="16"/>
                <w:szCs w:val="16"/>
                <w:lang w:val="lt-LT"/>
              </w:rPr>
              <w:t>i</w:t>
            </w:r>
            <w:r w:rsidR="71CE3443" w:rsidRPr="64F120BB">
              <w:rPr>
                <w:rFonts w:ascii="Arial" w:hAnsi="Arial" w:cs="Arial"/>
                <w:sz w:val="16"/>
                <w:szCs w:val="16"/>
                <w:lang w:val="lt-LT"/>
              </w:rPr>
              <w:t xml:space="preserve">dutinės metinės visos veiklos pajamos per paskutinius 3 (trejus) finansinius metus, o jeigu </w:t>
            </w:r>
            <w:r w:rsidR="0CDD9744" w:rsidRPr="64F120BB">
              <w:rPr>
                <w:rFonts w:ascii="Arial" w:hAnsi="Arial" w:cs="Arial"/>
                <w:sz w:val="16"/>
                <w:szCs w:val="16"/>
                <w:lang w:val="lt-LT"/>
              </w:rPr>
              <w:t>Tiekėjas</w:t>
            </w:r>
            <w:r w:rsidR="33F10101" w:rsidRPr="64F120BB">
              <w:rPr>
                <w:rFonts w:ascii="Arial" w:hAnsi="Arial" w:cs="Arial"/>
                <w:sz w:val="16"/>
                <w:szCs w:val="16"/>
                <w:lang w:val="lt-LT"/>
              </w:rPr>
              <w:t xml:space="preserve"> įregistruotas ar veiklą pradėjo vėliau </w:t>
            </w:r>
            <w:r w:rsidR="7E69E4B6" w:rsidRPr="64F120BB">
              <w:rPr>
                <w:rFonts w:ascii="Arial" w:hAnsi="Arial" w:cs="Arial"/>
                <w:sz w:val="16"/>
                <w:szCs w:val="16"/>
                <w:lang w:val="lt-LT"/>
              </w:rPr>
              <w:t>–</w:t>
            </w:r>
            <w:r w:rsidR="33F10101" w:rsidRPr="64F120BB">
              <w:rPr>
                <w:rFonts w:ascii="Arial" w:hAnsi="Arial" w:cs="Arial"/>
                <w:sz w:val="16"/>
                <w:szCs w:val="16"/>
                <w:lang w:val="lt-LT"/>
              </w:rPr>
              <w:t xml:space="preserve"> </w:t>
            </w:r>
            <w:r w:rsidR="7E69E4B6" w:rsidRPr="64F120BB">
              <w:rPr>
                <w:rFonts w:ascii="Arial" w:hAnsi="Arial" w:cs="Arial"/>
                <w:sz w:val="16"/>
                <w:szCs w:val="16"/>
                <w:lang w:val="lt-LT"/>
              </w:rPr>
              <w:t xml:space="preserve">nuo jo įregistravimo ar veiklos pradžios, yra ne mažesnės kaip </w:t>
            </w:r>
            <w:r w:rsidR="4DCA8984" w:rsidRPr="64F120BB">
              <w:rPr>
                <w:rFonts w:ascii="Arial" w:hAnsi="Arial" w:cs="Arial"/>
                <w:b/>
                <w:bCs/>
                <w:sz w:val="16"/>
                <w:szCs w:val="16"/>
                <w:lang w:val="lt-LT"/>
              </w:rPr>
              <w:t>1</w:t>
            </w:r>
            <w:r w:rsidR="10708B27" w:rsidRPr="64F120BB">
              <w:rPr>
                <w:rFonts w:ascii="Arial" w:hAnsi="Arial" w:cs="Arial"/>
                <w:b/>
                <w:bCs/>
                <w:sz w:val="16"/>
                <w:szCs w:val="16"/>
                <w:lang w:val="lt-LT"/>
              </w:rPr>
              <w:t>4</w:t>
            </w:r>
            <w:r w:rsidR="4DCA8984" w:rsidRPr="64F120BB">
              <w:rPr>
                <w:rFonts w:ascii="Arial" w:hAnsi="Arial" w:cs="Arial"/>
                <w:b/>
                <w:bCs/>
                <w:sz w:val="16"/>
                <w:szCs w:val="16"/>
                <w:lang w:val="lt-LT"/>
              </w:rPr>
              <w:t>0 000</w:t>
            </w:r>
            <w:r w:rsidR="7E69E4B6" w:rsidRPr="64F120BB">
              <w:rPr>
                <w:rFonts w:ascii="Arial" w:hAnsi="Arial" w:cs="Arial"/>
                <w:b/>
                <w:bCs/>
                <w:sz w:val="16"/>
                <w:szCs w:val="16"/>
                <w:lang w:val="lt-LT"/>
              </w:rPr>
              <w:t>,00 Eur be PVM</w:t>
            </w:r>
            <w:r w:rsidR="1061C5D6" w:rsidRPr="64F120BB">
              <w:rPr>
                <w:rFonts w:ascii="Arial" w:hAnsi="Arial" w:cs="Arial"/>
                <w:sz w:val="16"/>
                <w:szCs w:val="16"/>
                <w:lang w:val="lt-LT"/>
              </w:rPr>
              <w:t>.</w:t>
            </w:r>
          </w:p>
          <w:p w14:paraId="7B45E4BA" w14:textId="77777777" w:rsidR="00A60404" w:rsidRDefault="00A60404" w:rsidP="00CC2515">
            <w:pPr>
              <w:jc w:val="both"/>
              <w:rPr>
                <w:rFonts w:ascii="Arial" w:hAnsi="Arial" w:cs="Arial"/>
                <w:bCs/>
                <w:sz w:val="16"/>
                <w:szCs w:val="16"/>
                <w:lang w:val="lt-LT"/>
              </w:rPr>
            </w:pPr>
          </w:p>
          <w:p w14:paraId="5C00BE21" w14:textId="77777777" w:rsidR="00A60404" w:rsidRDefault="00A60404" w:rsidP="00CC2515">
            <w:pPr>
              <w:jc w:val="both"/>
              <w:rPr>
                <w:rFonts w:ascii="Arial" w:hAnsi="Arial" w:cs="Arial"/>
                <w:bCs/>
                <w:sz w:val="16"/>
                <w:szCs w:val="16"/>
                <w:lang w:val="lt-LT"/>
              </w:rPr>
            </w:pPr>
          </w:p>
          <w:p w14:paraId="1F9AC3F3" w14:textId="77777777" w:rsidR="00A60404" w:rsidRDefault="00A60404" w:rsidP="00CC2515">
            <w:pPr>
              <w:jc w:val="both"/>
              <w:rPr>
                <w:rFonts w:ascii="Arial" w:hAnsi="Arial" w:cs="Arial"/>
                <w:bCs/>
                <w:sz w:val="16"/>
                <w:szCs w:val="16"/>
                <w:lang w:val="lt-LT"/>
              </w:rPr>
            </w:pPr>
          </w:p>
          <w:p w14:paraId="3E064B1D" w14:textId="0E6B0957" w:rsidR="00A60404" w:rsidRPr="00B74EB6" w:rsidRDefault="589F943A" w:rsidP="64F120BB">
            <w:pPr>
              <w:jc w:val="both"/>
              <w:rPr>
                <w:rFonts w:ascii="Arial" w:hAnsi="Arial" w:cs="Arial"/>
                <w:sz w:val="16"/>
                <w:szCs w:val="16"/>
                <w:lang w:val="lt-LT"/>
              </w:rPr>
            </w:pPr>
            <w:r w:rsidRPr="64F120BB">
              <w:rPr>
                <w:rFonts w:ascii="Arial" w:hAnsi="Arial" w:cs="Arial"/>
                <w:color w:val="000000" w:themeColor="text1"/>
                <w:sz w:val="16"/>
                <w:szCs w:val="16"/>
                <w:lang w:val="lt-LT"/>
              </w:rPr>
              <w:t>Jei paraišką teikia tiekėjų grupė – reikalavimą turi atitikti visi kartu (pajėgumai sumuojami).</w:t>
            </w:r>
            <w:r w:rsidR="00A60404">
              <w:br/>
            </w:r>
            <w:r w:rsidRPr="64F120BB">
              <w:rPr>
                <w:rFonts w:ascii="Arial" w:hAnsi="Arial" w:cs="Arial"/>
                <w:color w:val="000000" w:themeColor="text1"/>
                <w:sz w:val="16"/>
                <w:szCs w:val="16"/>
                <w:lang w:val="lt-LT"/>
              </w:rPr>
              <w:t>Jei tiekėjas šiam reikalavimui atitikti remiasi ūkio subjektų pajėgumais, reikalavimą turi atitikti visi kartu (pajėgumai sumuojami).</w:t>
            </w:r>
          </w:p>
        </w:tc>
        <w:tc>
          <w:tcPr>
            <w:tcW w:w="6096" w:type="dxa"/>
            <w:tcMar>
              <w:top w:w="28" w:type="dxa"/>
              <w:bottom w:w="28" w:type="dxa"/>
            </w:tcMar>
          </w:tcPr>
          <w:p w14:paraId="127C6E28" w14:textId="5B7F7BC8" w:rsidR="00CC2515" w:rsidRPr="00CC2515" w:rsidRDefault="00D84128" w:rsidP="7FC28326">
            <w:pPr>
              <w:jc w:val="both"/>
              <w:rPr>
                <w:rFonts w:ascii="Arial" w:hAnsi="Arial" w:cs="Arial"/>
                <w:sz w:val="16"/>
                <w:szCs w:val="16"/>
                <w:lang w:val="en-GB"/>
              </w:rPr>
            </w:pPr>
            <w:r w:rsidRPr="7FC28326">
              <w:rPr>
                <w:rFonts w:ascii="Arial" w:hAnsi="Arial" w:cs="Arial"/>
                <w:color w:val="000000" w:themeColor="text1"/>
                <w:sz w:val="16"/>
                <w:szCs w:val="16"/>
                <w:lang w:val="lt-LT"/>
              </w:rPr>
              <w:t xml:space="preserve">Paskutinių </w:t>
            </w:r>
            <w:r w:rsidR="006F7186" w:rsidRPr="7FC28326">
              <w:rPr>
                <w:rFonts w:ascii="Arial" w:hAnsi="Arial" w:cs="Arial"/>
                <w:color w:val="000000" w:themeColor="text1"/>
                <w:sz w:val="16"/>
                <w:szCs w:val="16"/>
                <w:lang w:val="lt-LT"/>
              </w:rPr>
              <w:t>3 (trijų)</w:t>
            </w:r>
            <w:r w:rsidRPr="7FC28326">
              <w:rPr>
                <w:rFonts w:ascii="Arial" w:hAnsi="Arial" w:cs="Arial"/>
                <w:color w:val="000000" w:themeColor="text1"/>
                <w:sz w:val="16"/>
                <w:szCs w:val="16"/>
                <w:lang w:val="lt-LT"/>
              </w:rPr>
              <w:t xml:space="preserve"> finansinių metų ūkio subjekto finansinių ataskaitų rinkinys su auditoriaus išvada (tais atvejais, kai auditas atliktas) ar jo ištrauka, jeigu šalies, kurioje registruotas tiekėjas, įstatymuose reikalaujama skelbti metinį finansinių ataskaitų rinkinį. </w:t>
            </w:r>
            <w:r w:rsidRPr="7FC28326">
              <w:rPr>
                <w:rFonts w:ascii="Arial" w:hAnsi="Arial" w:cs="Arial"/>
                <w:b/>
                <w:bCs/>
                <w:sz w:val="16"/>
                <w:szCs w:val="16"/>
                <w:lang w:val="lt-LT"/>
              </w:rPr>
              <w:t>Jei finansinės atskaitomybės dokumentai dar nepaskelbti Juridinių asmenų registre, teikiamas ūkio subjekto vadovo ir ūkio subjekto apskaitą tvarkančio asmens arba kito asmens, galinčio tvarkyti ūkio subjekto finansinę apskaitą pagal teisės aktus, pasirašytų finansinių ataskaitų rinkinys ar jo ištrauka arba pažyma apie gautas metines visos veiklos pajamas.</w:t>
            </w:r>
            <w:r w:rsidR="00CC2515">
              <w:br/>
            </w:r>
            <w:r w:rsidR="00CC2515">
              <w:br/>
            </w:r>
            <w:r w:rsidRPr="7FC28326">
              <w:rPr>
                <w:rFonts w:ascii="Arial" w:hAnsi="Arial" w:cs="Arial"/>
                <w:color w:val="000000" w:themeColor="text1"/>
                <w:sz w:val="16"/>
                <w:szCs w:val="16"/>
                <w:lang w:val="lt-LT"/>
              </w:rPr>
              <w:t>Jeigu tiekėjas dėl objektyvių, pateisinamų priežasčių negali pateikti KC reikalaujamų jo finansinį ir ekonominį pajėgumą įrodančių dokumentų, jis turi teisę pateikti kitus KC priimtinus dokumentus.</w:t>
            </w:r>
          </w:p>
        </w:tc>
        <w:tc>
          <w:tcPr>
            <w:tcW w:w="2268" w:type="dxa"/>
            <w:tcMar>
              <w:top w:w="28" w:type="dxa"/>
              <w:bottom w:w="28" w:type="dxa"/>
            </w:tcMar>
          </w:tcPr>
          <w:p w14:paraId="3B31CDBB" w14:textId="77777777" w:rsidR="00032F37" w:rsidRPr="00906F8F" w:rsidRDefault="00032F37" w:rsidP="00032F37">
            <w:pPr>
              <w:rPr>
                <w:rFonts w:ascii="Arial" w:hAnsi="Arial" w:cs="Arial"/>
                <w:sz w:val="16"/>
                <w:szCs w:val="16"/>
                <w:lang w:val="lt-LT"/>
              </w:rPr>
            </w:pPr>
            <w:r w:rsidRPr="7FC28326">
              <w:rPr>
                <w:rFonts w:ascii="Arial" w:hAnsi="Arial" w:cs="Arial"/>
                <w:sz w:val="16"/>
                <w:szCs w:val="16"/>
                <w:lang w:val="lt-LT"/>
              </w:rPr>
              <w:t xml:space="preserve">Tiekėjas, tiekėjų grupės nariai bendrai (gali ir vienas tiekėjų grupės narys) </w:t>
            </w:r>
          </w:p>
          <w:p w14:paraId="00AE5E19" w14:textId="77777777" w:rsidR="00032F37" w:rsidRPr="00906F8F" w:rsidRDefault="00032F37" w:rsidP="00032F37">
            <w:pPr>
              <w:rPr>
                <w:rFonts w:ascii="Arial" w:hAnsi="Arial" w:cs="Arial"/>
                <w:sz w:val="16"/>
                <w:szCs w:val="16"/>
                <w:lang w:val="lt-LT"/>
              </w:rPr>
            </w:pPr>
          </w:p>
          <w:p w14:paraId="4A9AA71C" w14:textId="1AACE21F" w:rsidR="00CC2515" w:rsidRPr="00CC2515" w:rsidRDefault="00032F37" w:rsidP="7FC28326">
            <w:pPr>
              <w:rPr>
                <w:rFonts w:ascii="Arial" w:hAnsi="Arial" w:cs="Arial"/>
                <w:sz w:val="16"/>
                <w:szCs w:val="16"/>
                <w:lang w:val="lt-LT"/>
              </w:rPr>
            </w:pPr>
            <w:r w:rsidRPr="7FC28326">
              <w:rPr>
                <w:rFonts w:ascii="Arial" w:hAnsi="Arial" w:cs="Arial"/>
                <w:sz w:val="16"/>
                <w:szCs w:val="16"/>
                <w:lang w:val="lt-LT"/>
              </w:rPr>
              <w:t>ir (arba) ūkio subjektas, kurio pajėgumais remiasi tiekėjas, jeigu šis ūkio subjektas prisiima solidarią atsakomybę už sutarties įvykdymą.</w:t>
            </w:r>
            <w:r w:rsidR="00A45866">
              <w:rPr>
                <w:rFonts w:ascii="Arial" w:hAnsi="Arial" w:cs="Arial"/>
                <w:sz w:val="16"/>
                <w:szCs w:val="16"/>
                <w:lang w:val="lt-LT"/>
              </w:rPr>
              <w:t xml:space="preserve"> T</w:t>
            </w:r>
            <w:r w:rsidR="00A45866" w:rsidRPr="00A45866">
              <w:rPr>
                <w:rFonts w:ascii="Arial" w:hAnsi="Arial" w:cs="Arial"/>
                <w:sz w:val="16"/>
                <w:szCs w:val="16"/>
                <w:lang w:val="lt-LT"/>
              </w:rPr>
              <w:t xml:space="preserve">okiu atveju turi būti pateikiamas užpildytas </w:t>
            </w:r>
            <w:r w:rsidR="00BD656F">
              <w:rPr>
                <w:rFonts w:ascii="Arial" w:hAnsi="Arial" w:cs="Arial"/>
                <w:sz w:val="16"/>
                <w:szCs w:val="16"/>
                <w:lang w:val="lt-LT"/>
              </w:rPr>
              <w:t>P</w:t>
            </w:r>
            <w:r w:rsidR="00A45866" w:rsidRPr="00A45866">
              <w:rPr>
                <w:rFonts w:ascii="Arial" w:hAnsi="Arial" w:cs="Arial"/>
                <w:sz w:val="16"/>
                <w:szCs w:val="16"/>
                <w:lang w:val="lt-LT"/>
              </w:rPr>
              <w:t>riedas Nr. XI</w:t>
            </w:r>
            <w:r w:rsidR="003E1B17">
              <w:rPr>
                <w:rFonts w:ascii="Arial" w:hAnsi="Arial" w:cs="Arial"/>
                <w:sz w:val="16"/>
                <w:szCs w:val="16"/>
                <w:lang w:val="lt-LT"/>
              </w:rPr>
              <w:t>V</w:t>
            </w:r>
            <w:r w:rsidR="00A45866" w:rsidRPr="00A45866">
              <w:rPr>
                <w:rFonts w:ascii="Arial" w:hAnsi="Arial" w:cs="Arial"/>
                <w:sz w:val="16"/>
                <w:szCs w:val="16"/>
                <w:lang w:val="lt-LT"/>
              </w:rPr>
              <w:t>.</w:t>
            </w:r>
          </w:p>
        </w:tc>
        <w:tc>
          <w:tcPr>
            <w:tcW w:w="1984" w:type="dxa"/>
            <w:tcMar>
              <w:top w:w="28" w:type="dxa"/>
              <w:bottom w:w="28" w:type="dxa"/>
            </w:tcMar>
          </w:tcPr>
          <w:p w14:paraId="480EAD76" w14:textId="03B062B5" w:rsidR="00CC2515" w:rsidRPr="0044249F" w:rsidRDefault="00CC2515" w:rsidP="7FC28326">
            <w:pPr>
              <w:jc w:val="both"/>
              <w:rPr>
                <w:rFonts w:ascii="Arial" w:hAnsi="Arial" w:cs="Arial"/>
                <w:sz w:val="16"/>
                <w:szCs w:val="16"/>
                <w:lang w:val="lt-LT"/>
              </w:rPr>
            </w:pPr>
            <w:r w:rsidRPr="7FC28326">
              <w:rPr>
                <w:rFonts w:ascii="Arial" w:hAnsi="Arial" w:cs="Arial"/>
                <w:color w:val="FF0000"/>
                <w:sz w:val="16"/>
                <w:szCs w:val="16"/>
                <w:lang w:val="lt-LT"/>
              </w:rPr>
              <w:t>Užpildyti</w:t>
            </w:r>
            <w:r w:rsidR="0017736E" w:rsidRPr="7FC28326">
              <w:rPr>
                <w:rFonts w:ascii="Arial" w:hAnsi="Arial" w:cs="Arial"/>
                <w:color w:val="FF0000"/>
                <w:sz w:val="16"/>
                <w:szCs w:val="16"/>
                <w:lang w:val="lt-LT"/>
              </w:rPr>
              <w:t xml:space="preserve"> </w:t>
            </w:r>
            <w:r w:rsidR="0017736E" w:rsidRPr="0044249F">
              <w:rPr>
                <w:rFonts w:ascii="Arial" w:hAnsi="Arial" w:cs="Arial"/>
                <w:sz w:val="16"/>
                <w:szCs w:val="16"/>
                <w:lang w:val="lt-LT"/>
              </w:rPr>
              <w:t>Priedą Nr. XIII. Atitikimas tiekėjų kvalifikacijos reikalavimams.</w:t>
            </w:r>
          </w:p>
          <w:p w14:paraId="2A09A7F4" w14:textId="77777777" w:rsidR="00CC2515" w:rsidRPr="00CC2515" w:rsidRDefault="00CC2515" w:rsidP="00CC2515">
            <w:pPr>
              <w:rPr>
                <w:rFonts w:ascii="Arial" w:hAnsi="Arial" w:cs="Arial"/>
                <w:sz w:val="16"/>
                <w:szCs w:val="16"/>
                <w:lang w:val="lt-LT"/>
              </w:rPr>
            </w:pPr>
          </w:p>
        </w:tc>
      </w:tr>
      <w:tr w:rsidR="00CC2515" w:rsidRPr="00CC2515" w14:paraId="3E50CC5B" w14:textId="77777777" w:rsidTr="64F120BB">
        <w:tc>
          <w:tcPr>
            <w:tcW w:w="562" w:type="dxa"/>
            <w:vMerge/>
            <w:tcMar>
              <w:top w:w="28" w:type="dxa"/>
              <w:bottom w:w="28" w:type="dxa"/>
            </w:tcMar>
          </w:tcPr>
          <w:p w14:paraId="4586F06C" w14:textId="08EBBED6" w:rsidR="00CC2515" w:rsidRPr="00CC2515" w:rsidRDefault="00CC2515" w:rsidP="00CC2515">
            <w:pPr>
              <w:spacing w:before="40" w:after="40"/>
              <w:rPr>
                <w:rFonts w:ascii="Arial" w:hAnsi="Arial" w:cs="Arial"/>
                <w:sz w:val="16"/>
                <w:szCs w:val="16"/>
              </w:rPr>
            </w:pPr>
          </w:p>
        </w:tc>
        <w:tc>
          <w:tcPr>
            <w:tcW w:w="3969" w:type="dxa"/>
            <w:tcMar>
              <w:top w:w="28" w:type="dxa"/>
              <w:bottom w:w="28" w:type="dxa"/>
            </w:tcMar>
          </w:tcPr>
          <w:p w14:paraId="2C892C26" w14:textId="51C0FF61" w:rsidR="00CC2515" w:rsidRDefault="7118AB27" w:rsidP="1286D289">
            <w:pPr>
              <w:jc w:val="both"/>
              <w:rPr>
                <w:rFonts w:ascii="Arial" w:hAnsi="Arial" w:cs="Arial"/>
                <w:b/>
                <w:bCs/>
                <w:sz w:val="16"/>
                <w:szCs w:val="16"/>
              </w:rPr>
            </w:pPr>
            <w:r w:rsidRPr="64F120BB">
              <w:rPr>
                <w:rFonts w:ascii="Arial" w:hAnsi="Arial" w:cs="Arial"/>
                <w:sz w:val="16"/>
                <w:szCs w:val="16"/>
              </w:rPr>
              <w:t xml:space="preserve">The Supplier’s average annual total revenue from all activities over the last 3 (three) financial years, or, if the Supplier was registered or commenced operations later, from the date of its registration or the commencement of operations, shall be no less than </w:t>
            </w:r>
            <w:r w:rsidRPr="64F120BB">
              <w:rPr>
                <w:rFonts w:ascii="Arial" w:hAnsi="Arial" w:cs="Arial"/>
                <w:b/>
                <w:bCs/>
                <w:sz w:val="16"/>
                <w:szCs w:val="16"/>
              </w:rPr>
              <w:t xml:space="preserve">EUR </w:t>
            </w:r>
            <w:r w:rsidR="1E2B95E9" w:rsidRPr="64F120BB">
              <w:rPr>
                <w:rFonts w:ascii="Arial" w:hAnsi="Arial" w:cs="Arial"/>
                <w:b/>
                <w:bCs/>
                <w:sz w:val="16"/>
                <w:szCs w:val="16"/>
              </w:rPr>
              <w:t>1</w:t>
            </w:r>
            <w:r w:rsidR="3641FD02" w:rsidRPr="64F120BB">
              <w:rPr>
                <w:rFonts w:ascii="Arial" w:hAnsi="Arial" w:cs="Arial"/>
                <w:b/>
                <w:bCs/>
                <w:sz w:val="16"/>
                <w:szCs w:val="16"/>
              </w:rPr>
              <w:t>4</w:t>
            </w:r>
            <w:r w:rsidR="1E2B95E9" w:rsidRPr="64F120BB">
              <w:rPr>
                <w:rFonts w:ascii="Arial" w:hAnsi="Arial" w:cs="Arial"/>
                <w:b/>
                <w:bCs/>
                <w:sz w:val="16"/>
                <w:szCs w:val="16"/>
              </w:rPr>
              <w:t>0 000</w:t>
            </w:r>
            <w:r w:rsidRPr="64F120BB">
              <w:rPr>
                <w:rFonts w:ascii="Arial" w:hAnsi="Arial" w:cs="Arial"/>
                <w:b/>
                <w:bCs/>
                <w:sz w:val="16"/>
                <w:szCs w:val="16"/>
              </w:rPr>
              <w:t>.00 excluding VAT.</w:t>
            </w:r>
          </w:p>
          <w:p w14:paraId="2E753243" w14:textId="77777777" w:rsidR="00382857" w:rsidRDefault="00382857" w:rsidP="00CC2515">
            <w:pPr>
              <w:jc w:val="both"/>
              <w:rPr>
                <w:rFonts w:ascii="Arial" w:hAnsi="Arial" w:cs="Arial"/>
                <w:b/>
                <w:color w:val="0070C0"/>
                <w:sz w:val="16"/>
                <w:szCs w:val="16"/>
                <w:u w:val="single"/>
              </w:rPr>
            </w:pPr>
          </w:p>
          <w:p w14:paraId="23F485DD" w14:textId="77777777" w:rsidR="00382857" w:rsidRDefault="00382857" w:rsidP="00CC2515">
            <w:pPr>
              <w:jc w:val="both"/>
              <w:rPr>
                <w:rFonts w:ascii="Arial" w:hAnsi="Arial" w:cs="Arial"/>
                <w:b/>
                <w:color w:val="0070C0"/>
                <w:sz w:val="16"/>
                <w:szCs w:val="16"/>
                <w:u w:val="single"/>
              </w:rPr>
            </w:pPr>
          </w:p>
          <w:p w14:paraId="44DFBA8E" w14:textId="77777777" w:rsidR="00382857" w:rsidRDefault="00382857" w:rsidP="00CC2515">
            <w:pPr>
              <w:jc w:val="both"/>
              <w:rPr>
                <w:rFonts w:ascii="Arial" w:hAnsi="Arial" w:cs="Arial"/>
                <w:b/>
                <w:color w:val="0070C0"/>
                <w:sz w:val="16"/>
                <w:szCs w:val="16"/>
                <w:u w:val="single"/>
              </w:rPr>
            </w:pPr>
          </w:p>
          <w:p w14:paraId="5604A8A2" w14:textId="77777777" w:rsidR="00382857" w:rsidRPr="0077304C" w:rsidRDefault="4EBC2BF7" w:rsidP="00382857">
            <w:pPr>
              <w:jc w:val="both"/>
              <w:rPr>
                <w:rFonts w:ascii="Arial" w:hAnsi="Arial" w:cs="Arial"/>
                <w:color w:val="000000"/>
                <w:sz w:val="16"/>
                <w:szCs w:val="16"/>
              </w:rPr>
            </w:pPr>
            <w:r w:rsidRPr="64F120BB">
              <w:rPr>
                <w:rFonts w:ascii="Arial" w:hAnsi="Arial" w:cs="Arial"/>
                <w:color w:val="000000" w:themeColor="text1"/>
                <w:sz w:val="16"/>
                <w:szCs w:val="16"/>
              </w:rPr>
              <w:t xml:space="preserve">Where the request </w:t>
            </w:r>
            <w:r w:rsidRPr="64F120BB">
              <w:rPr>
                <w:rFonts w:ascii="Arial" w:hAnsi="Arial" w:cs="Arial"/>
                <w:sz w:val="16"/>
                <w:szCs w:val="16"/>
              </w:rPr>
              <w:t xml:space="preserve">for participation </w:t>
            </w:r>
            <w:r w:rsidRPr="64F120BB">
              <w:rPr>
                <w:rFonts w:ascii="Arial" w:hAnsi="Arial" w:cs="Arial"/>
                <w:color w:val="000000" w:themeColor="text1"/>
                <w:sz w:val="16"/>
                <w:szCs w:val="16"/>
              </w:rPr>
              <w:t>is submitted by a group of suppliers – the requirement must be fulfilled by all of them jointly (capacities are aggregated).</w:t>
            </w:r>
          </w:p>
          <w:p w14:paraId="64C22704" w14:textId="0BC640E5" w:rsidR="00382857" w:rsidRPr="00CC2515" w:rsidRDefault="00382857" w:rsidP="00382857">
            <w:pPr>
              <w:jc w:val="both"/>
              <w:rPr>
                <w:rFonts w:ascii="Arial" w:hAnsi="Arial" w:cs="Arial"/>
                <w:b/>
                <w:color w:val="0070C0"/>
                <w:sz w:val="16"/>
                <w:szCs w:val="16"/>
                <w:u w:val="single"/>
                <w:lang w:val="lt-LT"/>
              </w:rPr>
            </w:pPr>
            <w:r w:rsidRPr="0077304C">
              <w:rPr>
                <w:rFonts w:ascii="Arial" w:hAnsi="Arial" w:cs="Arial"/>
                <w:color w:val="000000"/>
                <w:sz w:val="16"/>
                <w:szCs w:val="16"/>
              </w:rPr>
              <w:t>Where the supplier relies on the capacities of economic entities to ensure compliance with this requirement, the requirement must be fulfilled by all of them jointly (capacities are aggregated).</w:t>
            </w:r>
          </w:p>
        </w:tc>
        <w:tc>
          <w:tcPr>
            <w:tcW w:w="6096" w:type="dxa"/>
            <w:tcMar>
              <w:top w:w="28" w:type="dxa"/>
              <w:bottom w:w="28" w:type="dxa"/>
            </w:tcMar>
          </w:tcPr>
          <w:p w14:paraId="2FBE732B" w14:textId="79CC4BDE" w:rsidR="00BC1713" w:rsidRDefault="0057132A" w:rsidP="00DD4FBD">
            <w:pPr>
              <w:jc w:val="both"/>
              <w:rPr>
                <w:rFonts w:ascii="Arial" w:hAnsi="Arial" w:cs="Arial"/>
                <w:sz w:val="16"/>
                <w:szCs w:val="16"/>
              </w:rPr>
            </w:pPr>
            <w:r w:rsidRPr="7FC28326">
              <w:rPr>
                <w:rFonts w:ascii="Arial" w:hAnsi="Arial" w:cs="Arial"/>
                <w:sz w:val="16"/>
                <w:szCs w:val="16"/>
              </w:rPr>
              <w:t>A set of financial statements of the supplier for the last</w:t>
            </w:r>
            <w:r w:rsidR="0022301E" w:rsidRPr="7FC28326">
              <w:rPr>
                <w:rFonts w:ascii="Arial" w:hAnsi="Arial" w:cs="Arial"/>
                <w:sz w:val="16"/>
                <w:szCs w:val="16"/>
              </w:rPr>
              <w:t xml:space="preserve"> 3 (three</w:t>
            </w:r>
            <w:r w:rsidR="00E4664E" w:rsidRPr="7FC28326">
              <w:rPr>
                <w:rFonts w:ascii="Arial" w:hAnsi="Arial" w:cs="Arial"/>
                <w:sz w:val="16"/>
                <w:szCs w:val="16"/>
              </w:rPr>
              <w:t>)</w:t>
            </w:r>
            <w:r w:rsidRPr="7FC28326">
              <w:rPr>
                <w:rFonts w:ascii="Arial" w:hAnsi="Arial" w:cs="Arial"/>
                <w:sz w:val="16"/>
                <w:szCs w:val="16"/>
              </w:rPr>
              <w:t xml:space="preserve"> financial year</w:t>
            </w:r>
            <w:r w:rsidR="00412BE4" w:rsidRPr="7FC28326">
              <w:rPr>
                <w:rFonts w:ascii="Arial" w:hAnsi="Arial" w:cs="Arial"/>
                <w:sz w:val="16"/>
                <w:szCs w:val="16"/>
              </w:rPr>
              <w:t>s</w:t>
            </w:r>
            <w:r w:rsidRPr="7FC28326">
              <w:rPr>
                <w:rFonts w:ascii="Arial" w:hAnsi="Arial" w:cs="Arial"/>
                <w:sz w:val="16"/>
                <w:szCs w:val="16"/>
              </w:rPr>
              <w:t xml:space="preserve"> accompanied by an auditor’s report (in the cases when the audit has been performed) or an extract thereof, where the law of the country in which the supplier is registered requires the publication of a set of annual financial statements.</w:t>
            </w:r>
            <w:r w:rsidRPr="7FC28326">
              <w:rPr>
                <w:rFonts w:ascii="Arial" w:hAnsi="Arial" w:cs="Arial"/>
                <w:color w:val="000000" w:themeColor="text1"/>
                <w:sz w:val="16"/>
                <w:szCs w:val="16"/>
              </w:rPr>
              <w:t xml:space="preserve"> </w:t>
            </w:r>
            <w:r w:rsidRPr="7FC28326">
              <w:rPr>
                <w:rFonts w:ascii="Arial" w:hAnsi="Arial" w:cs="Arial"/>
                <w:b/>
                <w:bCs/>
                <w:sz w:val="16"/>
                <w:szCs w:val="16"/>
              </w:rPr>
              <w:t>If the financial statements have not yet been published in the Register of Legal Entities, a set of financial statements signed by the head of the entity and the entity's accounting officer, or by any other person authorised to keep the entity's financial records in accordance with the legislation, or an extract from the financial statements, or a statement of the annual revenue from the entire business.</w:t>
            </w:r>
            <w:r w:rsidR="00BC1713">
              <w:br/>
            </w:r>
            <w:r w:rsidR="00BC1713">
              <w:br/>
            </w:r>
            <w:r w:rsidRPr="7FC28326">
              <w:rPr>
                <w:rFonts w:ascii="Arial" w:hAnsi="Arial" w:cs="Arial"/>
                <w:color w:val="000000" w:themeColor="text1"/>
                <w:sz w:val="16"/>
                <w:szCs w:val="16"/>
              </w:rPr>
              <w:t>If the supplier is unable to provide the required documents to evidence its financial and economic standing for objective justifiable reasons, it shall have the right to submit other documents acceptable to KC.</w:t>
            </w:r>
          </w:p>
          <w:p w14:paraId="31B7F5CB" w14:textId="77777777" w:rsidR="00BC1713" w:rsidRDefault="00BC1713" w:rsidP="00DD4FBD">
            <w:pPr>
              <w:jc w:val="both"/>
              <w:rPr>
                <w:rFonts w:ascii="Arial" w:hAnsi="Arial" w:cs="Arial"/>
                <w:sz w:val="16"/>
                <w:szCs w:val="16"/>
              </w:rPr>
            </w:pPr>
          </w:p>
          <w:p w14:paraId="075F9EBF" w14:textId="119A0FF2" w:rsidR="00BC1713" w:rsidRPr="00CC2515" w:rsidRDefault="00BC1713" w:rsidP="00DD4FBD">
            <w:pPr>
              <w:jc w:val="both"/>
              <w:rPr>
                <w:rFonts w:ascii="Arial" w:hAnsi="Arial" w:cs="Arial"/>
                <w:sz w:val="16"/>
                <w:szCs w:val="16"/>
                <w:lang w:val="lt-LT"/>
              </w:rPr>
            </w:pPr>
          </w:p>
        </w:tc>
        <w:tc>
          <w:tcPr>
            <w:tcW w:w="2268" w:type="dxa"/>
            <w:tcMar>
              <w:top w:w="28" w:type="dxa"/>
              <w:bottom w:w="28" w:type="dxa"/>
            </w:tcMar>
          </w:tcPr>
          <w:p w14:paraId="185E86D0" w14:textId="4907D207" w:rsidR="00263C60" w:rsidRPr="00263C60" w:rsidRDefault="00DC2945" w:rsidP="00263C60">
            <w:pPr>
              <w:rPr>
                <w:rFonts w:ascii="Arial" w:hAnsi="Arial" w:cs="Arial"/>
                <w:sz w:val="16"/>
                <w:szCs w:val="16"/>
              </w:rPr>
            </w:pPr>
            <w:r w:rsidRPr="7FC28326">
              <w:rPr>
                <w:rFonts w:ascii="Arial" w:hAnsi="Arial" w:cs="Arial"/>
                <w:sz w:val="16"/>
                <w:szCs w:val="16"/>
              </w:rPr>
              <w:t>Vendor, vendor group members in common (one vendor group member can also participate)</w:t>
            </w:r>
            <w:r w:rsidR="00CC2515">
              <w:br/>
            </w:r>
            <w:r w:rsidR="00CC2515">
              <w:br/>
            </w:r>
            <w:r w:rsidRPr="7FC28326">
              <w:rPr>
                <w:rFonts w:ascii="Arial" w:hAnsi="Arial" w:cs="Arial"/>
                <w:sz w:val="16"/>
                <w:szCs w:val="16"/>
              </w:rPr>
              <w:t>and/or an entity whose capacities are relied upon by the supplier, provided that that entity assumes joint and several liability for the performance of the contract.</w:t>
            </w:r>
            <w:r w:rsidR="00263C60">
              <w:rPr>
                <w:rFonts w:ascii="Arial" w:hAnsi="Arial" w:cs="Arial"/>
                <w:sz w:val="16"/>
                <w:szCs w:val="16"/>
              </w:rPr>
              <w:t xml:space="preserve"> I</w:t>
            </w:r>
            <w:r w:rsidR="00263C60" w:rsidRPr="00263C60">
              <w:rPr>
                <w:rFonts w:ascii="Arial" w:hAnsi="Arial" w:cs="Arial"/>
                <w:sz w:val="16"/>
                <w:szCs w:val="16"/>
              </w:rPr>
              <w:t xml:space="preserve">n such case, </w:t>
            </w:r>
            <w:proofErr w:type="gramStart"/>
            <w:r w:rsidR="00263C60" w:rsidRPr="00263C60">
              <w:rPr>
                <w:rFonts w:ascii="Arial" w:hAnsi="Arial" w:cs="Arial"/>
                <w:sz w:val="16"/>
                <w:szCs w:val="16"/>
              </w:rPr>
              <w:t>a completed</w:t>
            </w:r>
            <w:proofErr w:type="gramEnd"/>
            <w:r w:rsidR="00263C60" w:rsidRPr="00263C60">
              <w:rPr>
                <w:rFonts w:ascii="Arial" w:hAnsi="Arial" w:cs="Arial"/>
                <w:sz w:val="16"/>
                <w:szCs w:val="16"/>
              </w:rPr>
              <w:t xml:space="preserve"> Annex No. XIV shall be submitted.</w:t>
            </w:r>
          </w:p>
          <w:p w14:paraId="7A59B424" w14:textId="7D668B89" w:rsidR="00CC2515" w:rsidRPr="00CC2515" w:rsidRDefault="00CC2515" w:rsidP="7FC28326">
            <w:pPr>
              <w:rPr>
                <w:rFonts w:ascii="Arial" w:hAnsi="Arial" w:cs="Arial"/>
                <w:sz w:val="16"/>
                <w:szCs w:val="16"/>
                <w:lang w:val="lt-LT"/>
              </w:rPr>
            </w:pPr>
          </w:p>
        </w:tc>
        <w:tc>
          <w:tcPr>
            <w:tcW w:w="1984" w:type="dxa"/>
            <w:tcMar>
              <w:top w:w="28" w:type="dxa"/>
              <w:bottom w:w="28" w:type="dxa"/>
            </w:tcMar>
          </w:tcPr>
          <w:p w14:paraId="75E93A08" w14:textId="2371062F" w:rsidR="00CC2515" w:rsidRPr="00CC2515" w:rsidRDefault="00F2361E" w:rsidP="00CC2515">
            <w:pPr>
              <w:jc w:val="both"/>
              <w:rPr>
                <w:rFonts w:ascii="Arial" w:hAnsi="Arial" w:cs="Arial"/>
                <w:color w:val="FF0000"/>
                <w:sz w:val="16"/>
                <w:szCs w:val="16"/>
                <w:lang w:val="lt-LT"/>
              </w:rPr>
            </w:pPr>
            <w:r w:rsidRPr="7FC28326">
              <w:rPr>
                <w:rFonts w:ascii="Arial" w:hAnsi="Arial" w:cs="Arial"/>
                <w:color w:val="FF0000"/>
                <w:sz w:val="16"/>
                <w:szCs w:val="16"/>
              </w:rPr>
              <w:t>C</w:t>
            </w:r>
            <w:r w:rsidR="00C43274" w:rsidRPr="7FC28326">
              <w:rPr>
                <w:rFonts w:ascii="Arial" w:hAnsi="Arial" w:cs="Arial"/>
                <w:color w:val="FF0000"/>
                <w:sz w:val="16"/>
                <w:szCs w:val="16"/>
              </w:rPr>
              <w:t xml:space="preserve">omplete </w:t>
            </w:r>
            <w:r w:rsidR="00C43274" w:rsidRPr="7FC28326">
              <w:rPr>
                <w:rFonts w:ascii="Arial" w:hAnsi="Arial" w:cs="Arial"/>
                <w:sz w:val="16"/>
                <w:szCs w:val="16"/>
              </w:rPr>
              <w:t>Annex XIII. Compliance with supplier qualification requirements</w:t>
            </w:r>
            <w:r w:rsidR="00AC73DA" w:rsidRPr="7FC28326">
              <w:rPr>
                <w:rFonts w:ascii="Arial" w:hAnsi="Arial" w:cs="Arial"/>
                <w:sz w:val="16"/>
                <w:szCs w:val="16"/>
              </w:rPr>
              <w:t>.</w:t>
            </w:r>
          </w:p>
          <w:p w14:paraId="5E60B01A" w14:textId="77777777" w:rsidR="00CC2515" w:rsidRPr="00CC2515" w:rsidRDefault="00CC2515" w:rsidP="00CC2515">
            <w:pPr>
              <w:ind w:firstLine="720"/>
              <w:rPr>
                <w:rFonts w:ascii="Arial" w:hAnsi="Arial" w:cs="Arial"/>
                <w:sz w:val="16"/>
                <w:szCs w:val="16"/>
                <w:lang w:val="lt-LT"/>
              </w:rPr>
            </w:pPr>
          </w:p>
        </w:tc>
      </w:tr>
      <w:tr w:rsidR="005D1A7C" w:rsidRPr="00CC2515" w14:paraId="78B76E13" w14:textId="77777777" w:rsidTr="64F120BB">
        <w:tc>
          <w:tcPr>
            <w:tcW w:w="14879" w:type="dxa"/>
            <w:gridSpan w:val="5"/>
            <w:shd w:val="clear" w:color="auto" w:fill="F2CEED" w:themeFill="accent5" w:themeFillTint="33"/>
            <w:tcMar>
              <w:top w:w="28" w:type="dxa"/>
              <w:bottom w:w="28" w:type="dxa"/>
            </w:tcMar>
          </w:tcPr>
          <w:p w14:paraId="185E678E" w14:textId="70A7059C" w:rsidR="005D1A7C" w:rsidRPr="00CC2515" w:rsidRDefault="005D1A7C" w:rsidP="005D1A7C">
            <w:pPr>
              <w:pStyle w:val="ListParagraph"/>
              <w:numPr>
                <w:ilvl w:val="0"/>
                <w:numId w:val="1"/>
              </w:numPr>
              <w:spacing w:before="40" w:after="40"/>
              <w:contextualSpacing w:val="0"/>
              <w:jc w:val="center"/>
              <w:rPr>
                <w:rFonts w:ascii="Arial" w:hAnsi="Arial" w:cs="Arial"/>
                <w:sz w:val="16"/>
                <w:szCs w:val="16"/>
              </w:rPr>
            </w:pPr>
            <w:r w:rsidRPr="00CC2515">
              <w:rPr>
                <w:rFonts w:ascii="Arial" w:eastAsia="Times New Roman" w:hAnsi="Arial" w:cs="Arial"/>
                <w:b/>
                <w:sz w:val="16"/>
                <w:szCs w:val="16"/>
              </w:rPr>
              <w:t xml:space="preserve">TECHNINIS IR PROFESINIS PAJĖGUMAS - ĮVYKDYTOS SUTARTYS / </w:t>
            </w:r>
            <w:r w:rsidRPr="00CC2515">
              <w:rPr>
                <w:rFonts w:ascii="Arial" w:hAnsi="Arial" w:cs="Arial"/>
                <w:b/>
                <w:bCs/>
                <w:sz w:val="16"/>
                <w:szCs w:val="16"/>
              </w:rPr>
              <w:t>TECHNICAL AND PROFESSIONAL ABILITY - EXECUTED CONTRACTS</w:t>
            </w:r>
          </w:p>
        </w:tc>
      </w:tr>
      <w:tr w:rsidR="00CC2515" w:rsidRPr="00CC2515" w14:paraId="06CFA713" w14:textId="77777777" w:rsidTr="64F120BB">
        <w:tc>
          <w:tcPr>
            <w:tcW w:w="562" w:type="dxa"/>
            <w:vMerge w:val="restart"/>
            <w:tcMar>
              <w:top w:w="28" w:type="dxa"/>
              <w:bottom w:w="28" w:type="dxa"/>
            </w:tcMar>
          </w:tcPr>
          <w:p w14:paraId="5B6E28A5" w14:textId="77777777" w:rsidR="00CC2515" w:rsidRPr="00CC2515" w:rsidRDefault="00CC2515"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4C175719" w14:textId="77777777" w:rsidR="00606AAF" w:rsidRPr="00606AAF" w:rsidRDefault="00606AAF" w:rsidP="00606AAF">
            <w:pPr>
              <w:keepNext/>
              <w:jc w:val="both"/>
              <w:rPr>
                <w:rFonts w:ascii="Arial" w:hAnsi="Arial" w:cs="Arial"/>
                <w:bCs/>
                <w:sz w:val="16"/>
                <w:szCs w:val="16"/>
                <w:lang w:val="en-GB"/>
              </w:rPr>
            </w:pPr>
            <w:r w:rsidRPr="00606AAF">
              <w:rPr>
                <w:rFonts w:ascii="Arial" w:hAnsi="Arial" w:cs="Arial"/>
                <w:bCs/>
                <w:sz w:val="16"/>
                <w:szCs w:val="16"/>
                <w:lang w:val="lt-LT"/>
              </w:rPr>
              <w:t>Tiekėjas turi nuosavybės teise turėti arba turi galimybę nuomotis (ar kitais pagrindais naudoti) laboratoriją, užtikrinančią kontrolinių laboratorinių tyrimų ir bandymų vykdymą. </w:t>
            </w:r>
            <w:r w:rsidRPr="00606AAF">
              <w:rPr>
                <w:rFonts w:ascii="Arial" w:hAnsi="Arial" w:cs="Arial"/>
                <w:bCs/>
                <w:sz w:val="16"/>
                <w:szCs w:val="16"/>
                <w:lang w:val="en-GB"/>
              </w:rPr>
              <w:t> </w:t>
            </w:r>
          </w:p>
          <w:p w14:paraId="36752E87" w14:textId="7DB7D671" w:rsidR="00606AAF" w:rsidRPr="00606AAF" w:rsidRDefault="00606AAF" w:rsidP="00606AAF">
            <w:pPr>
              <w:keepNext/>
              <w:jc w:val="both"/>
              <w:rPr>
                <w:rFonts w:ascii="Arial" w:hAnsi="Arial" w:cs="Arial"/>
                <w:bCs/>
                <w:sz w:val="16"/>
                <w:szCs w:val="16"/>
                <w:lang w:val="en-GB"/>
              </w:rPr>
            </w:pPr>
            <w:r w:rsidRPr="00606AAF">
              <w:rPr>
                <w:rFonts w:ascii="Arial" w:hAnsi="Arial" w:cs="Arial"/>
                <w:bCs/>
                <w:sz w:val="16"/>
                <w:szCs w:val="16"/>
                <w:lang w:val="lt-LT"/>
              </w:rPr>
              <w:t>Kontroliniai laboratoriniai tyrimai ir bandymai turi būti atliekami nepriklausomoje* ir Nacionalinio akreditacijos biuro akredituotoje laboratorijoje, kuri turi</w:t>
            </w:r>
            <w:r w:rsidR="002E2493">
              <w:rPr>
                <w:rFonts w:ascii="Arial" w:hAnsi="Arial" w:cs="Arial"/>
                <w:bCs/>
                <w:sz w:val="16"/>
                <w:szCs w:val="16"/>
                <w:lang w:val="lt-LT"/>
              </w:rPr>
              <w:t xml:space="preserve"> </w:t>
            </w:r>
            <w:r w:rsidRPr="00606AAF">
              <w:rPr>
                <w:rFonts w:ascii="Arial" w:hAnsi="Arial" w:cs="Arial"/>
                <w:bCs/>
                <w:sz w:val="16"/>
                <w:szCs w:val="16"/>
                <w:lang w:val="lt-LT"/>
              </w:rPr>
              <w:t>atitikti LST EN ISO IEC 17025 arba lygiaverčių standartų reikalavimus. </w:t>
            </w:r>
            <w:r w:rsidRPr="00606AAF">
              <w:rPr>
                <w:rFonts w:ascii="Arial" w:hAnsi="Arial" w:cs="Arial"/>
                <w:bCs/>
                <w:sz w:val="16"/>
                <w:szCs w:val="16"/>
                <w:lang w:val="en-GB"/>
              </w:rPr>
              <w:t> </w:t>
            </w:r>
          </w:p>
          <w:p w14:paraId="4886BFB8" w14:textId="77777777" w:rsidR="00606AAF" w:rsidRPr="00606AAF" w:rsidRDefault="00606AAF" w:rsidP="00606AAF">
            <w:pPr>
              <w:keepNext/>
              <w:jc w:val="both"/>
              <w:rPr>
                <w:rFonts w:ascii="Arial" w:hAnsi="Arial" w:cs="Arial"/>
                <w:bCs/>
                <w:sz w:val="16"/>
                <w:szCs w:val="16"/>
                <w:lang w:val="en-GB"/>
              </w:rPr>
            </w:pPr>
            <w:r w:rsidRPr="00606AAF">
              <w:rPr>
                <w:rFonts w:ascii="Arial" w:hAnsi="Arial" w:cs="Arial"/>
                <w:bCs/>
                <w:sz w:val="16"/>
                <w:szCs w:val="16"/>
                <w:lang w:val="en-GB"/>
              </w:rPr>
              <w:t> </w:t>
            </w:r>
          </w:p>
          <w:p w14:paraId="7475C50A" w14:textId="791C18F3" w:rsidR="00606AAF" w:rsidRPr="00606AAF" w:rsidRDefault="00606AAF" w:rsidP="00606AAF">
            <w:pPr>
              <w:keepNext/>
              <w:jc w:val="both"/>
              <w:rPr>
                <w:rFonts w:ascii="Arial" w:hAnsi="Arial" w:cs="Arial"/>
                <w:bCs/>
                <w:sz w:val="16"/>
                <w:szCs w:val="16"/>
                <w:lang w:val="en-GB"/>
              </w:rPr>
            </w:pPr>
            <w:r w:rsidRPr="00606AAF">
              <w:rPr>
                <w:rFonts w:ascii="Arial" w:hAnsi="Arial" w:cs="Arial"/>
                <w:bCs/>
                <w:sz w:val="16"/>
                <w:szCs w:val="16"/>
                <w:lang w:val="lt-LT"/>
              </w:rPr>
              <w:t>*</w:t>
            </w:r>
            <w:r w:rsidRPr="00606AAF">
              <w:rPr>
                <w:rFonts w:ascii="Arial" w:hAnsi="Arial" w:cs="Arial"/>
                <w:bCs/>
                <w:i/>
                <w:iCs/>
                <w:sz w:val="16"/>
                <w:szCs w:val="16"/>
                <w:lang w:val="lt-LT"/>
              </w:rPr>
              <w:t>Nepriklausoma</w:t>
            </w:r>
            <w:r>
              <w:rPr>
                <w:rFonts w:ascii="Arial" w:hAnsi="Arial" w:cs="Arial"/>
                <w:bCs/>
                <w:i/>
                <w:iCs/>
                <w:sz w:val="16"/>
                <w:szCs w:val="16"/>
                <w:lang w:val="lt-LT"/>
              </w:rPr>
              <w:t xml:space="preserve"> </w:t>
            </w:r>
            <w:r w:rsidRPr="00606AAF">
              <w:rPr>
                <w:rFonts w:ascii="Arial" w:hAnsi="Arial" w:cs="Arial"/>
                <w:bCs/>
                <w:i/>
                <w:iCs/>
                <w:sz w:val="16"/>
                <w:szCs w:val="16"/>
                <w:lang w:val="lt-LT"/>
              </w:rPr>
              <w:t>–</w:t>
            </w:r>
            <w:r w:rsidR="00D570DA">
              <w:rPr>
                <w:rFonts w:ascii="Arial" w:hAnsi="Arial" w:cs="Arial"/>
                <w:bCs/>
                <w:i/>
                <w:iCs/>
                <w:sz w:val="16"/>
                <w:szCs w:val="16"/>
                <w:lang w:val="lt-LT"/>
              </w:rPr>
              <w:t xml:space="preserve"> </w:t>
            </w:r>
            <w:r w:rsidRPr="00606AAF">
              <w:rPr>
                <w:rFonts w:ascii="Arial" w:hAnsi="Arial" w:cs="Arial"/>
                <w:bCs/>
                <w:i/>
                <w:iCs/>
                <w:sz w:val="16"/>
                <w:szCs w:val="16"/>
                <w:lang w:val="lt-LT"/>
              </w:rPr>
              <w:t> tai laboratorija, kuri nėra statybos/remonto ir/ar statybinių medžiagų/gaminių gamybos (tiekėjo) įmonės dalis, struktūrinis padalinys ar filialas, nei vienai statybos/remonto ir/ar statybinių medžiagų/gaminių gamybos (tiekėjo) įmonei ar jų akcininkams nepriklauso daugiau kaip 10% laboratorijos akcijų ir (arba) kapitalo dalių, taip pat laboratorijai ir/ar jos akcininkams nepriklauso daugiau kaip 10% statybos/remonto ir/ar statybinių medžiagų gamybos (tiekėjo) įmonių akcijų ir (arba) kapitalo dalių.</w:t>
            </w:r>
            <w:r w:rsidRPr="00606AAF">
              <w:rPr>
                <w:rFonts w:ascii="Arial" w:hAnsi="Arial" w:cs="Arial"/>
                <w:bCs/>
                <w:sz w:val="16"/>
                <w:szCs w:val="16"/>
                <w:lang w:val="lt-LT"/>
              </w:rPr>
              <w:t> </w:t>
            </w:r>
            <w:r w:rsidRPr="00606AAF">
              <w:rPr>
                <w:rFonts w:ascii="Arial" w:hAnsi="Arial" w:cs="Arial"/>
                <w:bCs/>
                <w:sz w:val="16"/>
                <w:szCs w:val="16"/>
                <w:lang w:val="en-GB"/>
              </w:rPr>
              <w:t> </w:t>
            </w:r>
          </w:p>
          <w:p w14:paraId="2C1A352F" w14:textId="5F41AB7F" w:rsidR="00CC2515" w:rsidRPr="00CC2515" w:rsidRDefault="00CC2515" w:rsidP="00CC2515">
            <w:pPr>
              <w:keepNext/>
              <w:jc w:val="both"/>
              <w:rPr>
                <w:rFonts w:ascii="Arial" w:hAnsi="Arial" w:cs="Arial"/>
                <w:bCs/>
                <w:sz w:val="16"/>
                <w:szCs w:val="16"/>
                <w:lang w:val="lt-LT"/>
              </w:rPr>
            </w:pPr>
          </w:p>
        </w:tc>
        <w:tc>
          <w:tcPr>
            <w:tcW w:w="6096" w:type="dxa"/>
            <w:tcMar>
              <w:top w:w="28" w:type="dxa"/>
              <w:bottom w:w="28" w:type="dxa"/>
            </w:tcMar>
          </w:tcPr>
          <w:p w14:paraId="4ED32939" w14:textId="77777777" w:rsidR="00880033" w:rsidRPr="00880033" w:rsidRDefault="00880033" w:rsidP="00880033">
            <w:pPr>
              <w:jc w:val="both"/>
              <w:rPr>
                <w:rFonts w:ascii="Arial" w:hAnsi="Arial" w:cs="Arial"/>
                <w:sz w:val="16"/>
                <w:szCs w:val="16"/>
                <w:lang w:val="en-GB"/>
              </w:rPr>
            </w:pPr>
            <w:r w:rsidRPr="00880033">
              <w:rPr>
                <w:rFonts w:ascii="Arial" w:hAnsi="Arial" w:cs="Arial"/>
                <w:sz w:val="16"/>
                <w:szCs w:val="16"/>
                <w:lang w:val="lt-LT"/>
              </w:rPr>
              <w:t>1. Galiojantis laboratorijos akreditavimo pažymėjimas. </w:t>
            </w:r>
            <w:r w:rsidRPr="00880033">
              <w:rPr>
                <w:rFonts w:ascii="Arial" w:hAnsi="Arial" w:cs="Arial"/>
                <w:sz w:val="16"/>
                <w:szCs w:val="16"/>
                <w:lang w:val="en-GB"/>
              </w:rPr>
              <w:t> </w:t>
            </w:r>
          </w:p>
          <w:p w14:paraId="15E153AA" w14:textId="77777777" w:rsidR="00880033" w:rsidRPr="00880033" w:rsidRDefault="00880033" w:rsidP="00880033">
            <w:pPr>
              <w:jc w:val="both"/>
              <w:rPr>
                <w:rFonts w:ascii="Arial" w:hAnsi="Arial" w:cs="Arial"/>
                <w:sz w:val="16"/>
                <w:szCs w:val="16"/>
                <w:lang w:val="en-GB"/>
              </w:rPr>
            </w:pPr>
            <w:r w:rsidRPr="00880033">
              <w:rPr>
                <w:rFonts w:ascii="Arial" w:hAnsi="Arial" w:cs="Arial"/>
                <w:sz w:val="16"/>
                <w:szCs w:val="16"/>
                <w:lang w:val="lt-LT"/>
              </w:rPr>
              <w:t>2. Pateikiamas Tiekėjo nuosavybės teise turimų laboratorijų sąrašas. Jei akredituota laboratorija yra ne Tiekėjo įmonė, pateikiami ketinimų protokolai, pasinaudoti akredituotos laboratorijos paslaugomis, ir/ar nuomos, ir/ar panaudos sutarčių kopijos, ir/ar kiti lygiaverčiai dokumentai, įrodantys Tiekėjo galimybę naudotis akredituotos laboratorijos paslaugomis.</w:t>
            </w:r>
            <w:r w:rsidRPr="00880033">
              <w:rPr>
                <w:rFonts w:ascii="Arial" w:hAnsi="Arial" w:cs="Arial"/>
                <w:sz w:val="16"/>
                <w:szCs w:val="16"/>
                <w:lang w:val="en-GB"/>
              </w:rPr>
              <w:t> </w:t>
            </w:r>
          </w:p>
          <w:p w14:paraId="00536014" w14:textId="77777777" w:rsidR="00880033" w:rsidRPr="00880033" w:rsidRDefault="00880033" w:rsidP="00880033">
            <w:pPr>
              <w:jc w:val="both"/>
              <w:rPr>
                <w:rFonts w:ascii="Arial" w:hAnsi="Arial" w:cs="Arial"/>
                <w:sz w:val="16"/>
                <w:szCs w:val="16"/>
                <w:lang w:val="en-GB"/>
              </w:rPr>
            </w:pPr>
            <w:r w:rsidRPr="00880033">
              <w:rPr>
                <w:rFonts w:ascii="Arial" w:hAnsi="Arial" w:cs="Arial"/>
                <w:sz w:val="16"/>
                <w:szCs w:val="16"/>
                <w:lang w:val="lt-LT"/>
              </w:rPr>
              <w:t>3. Tiekėjo deklaracija dėl atitikties Nepriklausomos laboratorijos* kvalifikacijos reikalavimui.</w:t>
            </w:r>
            <w:r w:rsidRPr="00880033">
              <w:rPr>
                <w:rFonts w:ascii="Arial" w:hAnsi="Arial" w:cs="Arial"/>
                <w:sz w:val="16"/>
                <w:szCs w:val="16"/>
                <w:lang w:val="en-GB"/>
              </w:rPr>
              <w:t> </w:t>
            </w:r>
          </w:p>
          <w:p w14:paraId="04770D7E" w14:textId="46E259F4" w:rsidR="00CC2515" w:rsidRPr="00CC2515" w:rsidRDefault="00CC2515" w:rsidP="00CC2515">
            <w:pPr>
              <w:jc w:val="both"/>
              <w:rPr>
                <w:rFonts w:ascii="Arial" w:hAnsi="Arial" w:cs="Arial"/>
                <w:sz w:val="16"/>
                <w:szCs w:val="16"/>
                <w:lang w:val="lt-LT"/>
              </w:rPr>
            </w:pPr>
          </w:p>
        </w:tc>
        <w:tc>
          <w:tcPr>
            <w:tcW w:w="2268" w:type="dxa"/>
            <w:tcMar>
              <w:top w:w="28" w:type="dxa"/>
              <w:bottom w:w="28" w:type="dxa"/>
            </w:tcMar>
          </w:tcPr>
          <w:p w14:paraId="12C16808" w14:textId="77777777" w:rsidR="00CC2515" w:rsidRDefault="00CC2515" w:rsidP="00CC2515">
            <w:pPr>
              <w:rPr>
                <w:rFonts w:ascii="Arial" w:hAnsi="Arial" w:cs="Arial"/>
                <w:sz w:val="16"/>
                <w:szCs w:val="16"/>
                <w:lang w:val="lt-LT"/>
              </w:rPr>
            </w:pPr>
            <w:r w:rsidRPr="00CC2515">
              <w:rPr>
                <w:rFonts w:ascii="Arial" w:hAnsi="Arial" w:cs="Arial"/>
                <w:sz w:val="16"/>
                <w:szCs w:val="16"/>
                <w:lang w:val="lt-LT"/>
              </w:rPr>
              <w:t xml:space="preserve">Tiekėjas, </w:t>
            </w:r>
          </w:p>
          <w:p w14:paraId="1A7E9C52" w14:textId="77777777" w:rsidR="00CC2515" w:rsidRDefault="00CC2515" w:rsidP="00CC2515">
            <w:pPr>
              <w:rPr>
                <w:rFonts w:ascii="Arial" w:hAnsi="Arial" w:cs="Arial"/>
                <w:sz w:val="16"/>
                <w:szCs w:val="16"/>
                <w:lang w:val="lt-LT"/>
              </w:rPr>
            </w:pPr>
            <w:r w:rsidRPr="00CC2515">
              <w:rPr>
                <w:rFonts w:ascii="Arial" w:hAnsi="Arial" w:cs="Arial"/>
                <w:sz w:val="16"/>
                <w:szCs w:val="16"/>
                <w:lang w:val="lt-LT"/>
              </w:rPr>
              <w:t xml:space="preserve">tiekėjų grupės nariai bendrai (gali ir vienas tiekėjų grupės narys) ir (arba) </w:t>
            </w:r>
          </w:p>
          <w:p w14:paraId="664D3DD6" w14:textId="20C0AB76" w:rsidR="00CC2515" w:rsidRPr="00CC2515" w:rsidRDefault="00CC2515" w:rsidP="00CC2515">
            <w:pPr>
              <w:rPr>
                <w:rFonts w:ascii="Arial" w:hAnsi="Arial" w:cs="Arial"/>
                <w:sz w:val="16"/>
                <w:szCs w:val="16"/>
              </w:rPr>
            </w:pPr>
            <w:r w:rsidRPr="00CC2515">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6B505C2A" w14:textId="77777777" w:rsidR="003D3EC9" w:rsidRPr="0017736E" w:rsidRDefault="003D3EC9" w:rsidP="003D3EC9">
            <w:pPr>
              <w:jc w:val="both"/>
              <w:rPr>
                <w:rFonts w:ascii="Arial" w:hAnsi="Arial" w:cs="Arial"/>
                <w:color w:val="FF0000"/>
                <w:sz w:val="16"/>
                <w:szCs w:val="16"/>
                <w:lang w:val="lt-LT"/>
              </w:rPr>
            </w:pPr>
            <w:r w:rsidRPr="7FC28326">
              <w:rPr>
                <w:rFonts w:ascii="Arial" w:hAnsi="Arial" w:cs="Arial"/>
                <w:color w:val="FF0000"/>
                <w:sz w:val="16"/>
                <w:szCs w:val="16"/>
                <w:lang w:val="lt-LT"/>
              </w:rPr>
              <w:t xml:space="preserve">Užpildyti </w:t>
            </w:r>
            <w:r w:rsidRPr="0044249F">
              <w:rPr>
                <w:rFonts w:ascii="Arial" w:hAnsi="Arial" w:cs="Arial"/>
                <w:sz w:val="16"/>
                <w:szCs w:val="16"/>
                <w:lang w:val="lt-LT"/>
              </w:rPr>
              <w:t>Priedą Nr. XIII. Atitikimas tiekėjų kvalifikacijos reikalavimams.</w:t>
            </w:r>
          </w:p>
          <w:p w14:paraId="3C4A3B3F" w14:textId="7E0A54F4" w:rsidR="00CC2515" w:rsidRPr="00CC2515" w:rsidRDefault="00CC2515" w:rsidP="7FC28326">
            <w:pPr>
              <w:jc w:val="both"/>
              <w:rPr>
                <w:rFonts w:ascii="Arial" w:hAnsi="Arial" w:cs="Arial"/>
                <w:color w:val="FF0000"/>
                <w:sz w:val="16"/>
                <w:szCs w:val="16"/>
                <w:lang w:val="lt-LT"/>
              </w:rPr>
            </w:pPr>
          </w:p>
        </w:tc>
      </w:tr>
      <w:tr w:rsidR="00CC2515" w:rsidRPr="00CC2515" w14:paraId="218F2E3C" w14:textId="77777777" w:rsidTr="64F120BB">
        <w:tc>
          <w:tcPr>
            <w:tcW w:w="562" w:type="dxa"/>
            <w:vMerge/>
            <w:tcMar>
              <w:top w:w="28" w:type="dxa"/>
              <w:bottom w:w="28" w:type="dxa"/>
            </w:tcMar>
          </w:tcPr>
          <w:p w14:paraId="09BCCED8" w14:textId="77777777" w:rsidR="00CC2515" w:rsidRPr="00CC2515" w:rsidRDefault="00CC2515" w:rsidP="00CC2515">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14:paraId="170EC0B7" w14:textId="242EB8B9" w:rsidR="00973032" w:rsidRPr="00973032" w:rsidRDefault="00973032" w:rsidP="00973032">
            <w:pPr>
              <w:keepNext/>
              <w:jc w:val="both"/>
              <w:rPr>
                <w:rFonts w:ascii="Arial" w:hAnsi="Arial" w:cs="Arial"/>
                <w:sz w:val="16"/>
                <w:szCs w:val="16"/>
              </w:rPr>
            </w:pPr>
            <w:r w:rsidRPr="00973032">
              <w:rPr>
                <w:rFonts w:ascii="Arial" w:hAnsi="Arial" w:cs="Arial"/>
                <w:sz w:val="16"/>
                <w:szCs w:val="16"/>
              </w:rPr>
              <w:t xml:space="preserve">The supplier must own or </w:t>
            </w:r>
            <w:proofErr w:type="gramStart"/>
            <w:r w:rsidRPr="00973032">
              <w:rPr>
                <w:rFonts w:ascii="Arial" w:hAnsi="Arial" w:cs="Arial"/>
                <w:sz w:val="16"/>
                <w:szCs w:val="16"/>
              </w:rPr>
              <w:t>have the ability to</w:t>
            </w:r>
            <w:proofErr w:type="gramEnd"/>
            <w:r w:rsidRPr="00973032">
              <w:rPr>
                <w:rFonts w:ascii="Arial" w:hAnsi="Arial" w:cs="Arial"/>
                <w:sz w:val="16"/>
                <w:szCs w:val="16"/>
              </w:rPr>
              <w:t xml:space="preserve"> lease (or use on other terms) a laboratory capable of conducting verification laboratory tests and </w:t>
            </w:r>
            <w:r w:rsidR="00BF29E3" w:rsidRPr="00973032">
              <w:rPr>
                <w:rFonts w:ascii="Arial" w:hAnsi="Arial" w:cs="Arial"/>
                <w:sz w:val="16"/>
                <w:szCs w:val="16"/>
              </w:rPr>
              <w:t>research</w:t>
            </w:r>
            <w:r w:rsidRPr="00973032">
              <w:rPr>
                <w:rFonts w:ascii="Arial" w:hAnsi="Arial" w:cs="Arial"/>
                <w:sz w:val="16"/>
                <w:szCs w:val="16"/>
              </w:rPr>
              <w:t xml:space="preserve">.  </w:t>
            </w:r>
          </w:p>
          <w:p w14:paraId="199365DE" w14:textId="77777777" w:rsidR="00CC2515" w:rsidRDefault="00973032" w:rsidP="00973032">
            <w:pPr>
              <w:keepNext/>
              <w:jc w:val="both"/>
              <w:rPr>
                <w:rFonts w:ascii="Arial" w:hAnsi="Arial" w:cs="Arial"/>
                <w:sz w:val="16"/>
                <w:szCs w:val="16"/>
              </w:rPr>
            </w:pPr>
            <w:r w:rsidRPr="00973032">
              <w:rPr>
                <w:rFonts w:ascii="Arial" w:hAnsi="Arial" w:cs="Arial"/>
                <w:sz w:val="16"/>
                <w:szCs w:val="16"/>
              </w:rPr>
              <w:t>Verification laboratory tests and research must be performed in an independent* laboratory accredited by the National Accreditation Bureau, which must comply with the requirements of LST EN ISO IEC 17025 or equivalent standards. </w:t>
            </w:r>
          </w:p>
          <w:p w14:paraId="0E0EFEE7" w14:textId="77777777" w:rsidR="00973032" w:rsidRDefault="00973032" w:rsidP="00973032">
            <w:pPr>
              <w:keepNext/>
              <w:jc w:val="both"/>
              <w:rPr>
                <w:rFonts w:ascii="Arial" w:hAnsi="Arial" w:cs="Arial"/>
                <w:sz w:val="16"/>
                <w:szCs w:val="16"/>
              </w:rPr>
            </w:pPr>
          </w:p>
          <w:p w14:paraId="2B57EE04" w14:textId="0564B1FA" w:rsidR="003371E6" w:rsidRPr="003371E6" w:rsidRDefault="003371E6" w:rsidP="00973032">
            <w:pPr>
              <w:keepNext/>
              <w:jc w:val="both"/>
              <w:rPr>
                <w:rFonts w:ascii="Arial" w:hAnsi="Arial" w:cs="Arial"/>
                <w:i/>
                <w:iCs/>
                <w:sz w:val="16"/>
                <w:szCs w:val="16"/>
              </w:rPr>
            </w:pPr>
            <w:r w:rsidRPr="003371E6">
              <w:rPr>
                <w:rFonts w:ascii="Arial" w:hAnsi="Arial" w:cs="Arial"/>
                <w:i/>
                <w:iCs/>
                <w:sz w:val="16"/>
                <w:szCs w:val="16"/>
              </w:rPr>
              <w:t>*Independent – a laboratory that is not part of a construction/repair and/or building materials/products manufacturing (supplier) company, structural unit, or branch of a construction/repair and/or building materials/products manufacturing (supplier) company, and no single construction/repair and/or building materials/products manufacturing (supplier) company or their shareholders owns more than 10% of the laboratory’s shares and/or equity interests, and the laboratory and/or its shareholders do not own more than 10% of the shares and/or equity interests in construction/repair and/or construction materials manufacturing (supplier) companies. </w:t>
            </w:r>
          </w:p>
        </w:tc>
        <w:tc>
          <w:tcPr>
            <w:tcW w:w="6096" w:type="dxa"/>
            <w:tcMar>
              <w:top w:w="28" w:type="dxa"/>
              <w:bottom w:w="28" w:type="dxa"/>
            </w:tcMar>
          </w:tcPr>
          <w:p w14:paraId="77DC6C80" w14:textId="77777777" w:rsidR="00FC160A" w:rsidRPr="00FC160A" w:rsidRDefault="00FC160A" w:rsidP="00FC160A">
            <w:pPr>
              <w:jc w:val="both"/>
              <w:rPr>
                <w:rFonts w:ascii="Arial" w:hAnsi="Arial" w:cs="Arial"/>
                <w:sz w:val="16"/>
                <w:szCs w:val="16"/>
              </w:rPr>
            </w:pPr>
            <w:r w:rsidRPr="00FC160A">
              <w:rPr>
                <w:rFonts w:ascii="Arial" w:hAnsi="Arial" w:cs="Arial"/>
                <w:sz w:val="16"/>
                <w:szCs w:val="16"/>
              </w:rPr>
              <w:t xml:space="preserve">1. A valid laboratory accreditation certificate.  </w:t>
            </w:r>
          </w:p>
          <w:p w14:paraId="5E3B74AB" w14:textId="77777777" w:rsidR="00FC160A" w:rsidRPr="00FC160A" w:rsidRDefault="00FC160A" w:rsidP="00FC160A">
            <w:pPr>
              <w:jc w:val="both"/>
              <w:rPr>
                <w:rFonts w:ascii="Arial" w:hAnsi="Arial" w:cs="Arial"/>
                <w:sz w:val="16"/>
                <w:szCs w:val="16"/>
              </w:rPr>
            </w:pPr>
            <w:r w:rsidRPr="00FC160A">
              <w:rPr>
                <w:rFonts w:ascii="Arial" w:hAnsi="Arial" w:cs="Arial"/>
                <w:sz w:val="16"/>
                <w:szCs w:val="16"/>
              </w:rPr>
              <w:t xml:space="preserve">2. A list of laboratories owned by the Supplier. If the accredited laboratory is not the Supplier’s own facility, submit memoranda of intentions to use the accredited laboratory’s services, and/or copies of lease and/or use agreements, and/or other equivalent documents proving the Supplier’s ability to use the accredited laboratory’s services. </w:t>
            </w:r>
          </w:p>
          <w:p w14:paraId="6752D61C" w14:textId="29F79BDD" w:rsidR="00CC2515" w:rsidRPr="00CC2515" w:rsidRDefault="00FC160A" w:rsidP="00FC160A">
            <w:pPr>
              <w:jc w:val="both"/>
              <w:rPr>
                <w:rFonts w:ascii="Arial" w:hAnsi="Arial" w:cs="Arial"/>
                <w:sz w:val="16"/>
                <w:szCs w:val="16"/>
              </w:rPr>
            </w:pPr>
            <w:r w:rsidRPr="00FC160A">
              <w:rPr>
                <w:rFonts w:ascii="Arial" w:hAnsi="Arial" w:cs="Arial"/>
                <w:sz w:val="16"/>
                <w:szCs w:val="16"/>
              </w:rPr>
              <w:t>3. Supplier’s declaration of compliance with the qualification requirements for an independent laboratory*.</w:t>
            </w:r>
          </w:p>
        </w:tc>
        <w:tc>
          <w:tcPr>
            <w:tcW w:w="2268" w:type="dxa"/>
            <w:tcMar>
              <w:top w:w="28" w:type="dxa"/>
              <w:bottom w:w="28" w:type="dxa"/>
            </w:tcMar>
          </w:tcPr>
          <w:p w14:paraId="5B97BEAE" w14:textId="77777777" w:rsidR="00CC2515" w:rsidRDefault="00CC2515" w:rsidP="00CC2515">
            <w:pPr>
              <w:rPr>
                <w:rFonts w:ascii="Arial" w:hAnsi="Arial" w:cs="Arial"/>
                <w:sz w:val="16"/>
                <w:szCs w:val="16"/>
              </w:rPr>
            </w:pPr>
            <w:r w:rsidRPr="00CC2515">
              <w:rPr>
                <w:rFonts w:ascii="Arial" w:hAnsi="Arial" w:cs="Arial"/>
                <w:sz w:val="16"/>
                <w:szCs w:val="16"/>
              </w:rPr>
              <w:t xml:space="preserve">The supplier, </w:t>
            </w:r>
          </w:p>
          <w:p w14:paraId="5706B670" w14:textId="47DB759F" w:rsidR="00CC2515" w:rsidRDefault="00CC2515" w:rsidP="00CC2515">
            <w:pPr>
              <w:rPr>
                <w:rFonts w:ascii="Arial" w:hAnsi="Arial" w:cs="Arial"/>
                <w:sz w:val="16"/>
                <w:szCs w:val="16"/>
              </w:rPr>
            </w:pPr>
            <w:r w:rsidRPr="00CC2515">
              <w:rPr>
                <w:rFonts w:ascii="Arial" w:hAnsi="Arial" w:cs="Arial"/>
                <w:sz w:val="16"/>
                <w:szCs w:val="16"/>
              </w:rPr>
              <w:t>members of a group of suppliers jointly (as well as one member of a group of suppliers)</w:t>
            </w:r>
            <w:r w:rsidR="0CDD36D7" w:rsidRPr="7C962302">
              <w:rPr>
                <w:rFonts w:ascii="Arial" w:hAnsi="Arial" w:cs="Arial"/>
                <w:sz w:val="16"/>
                <w:szCs w:val="16"/>
              </w:rPr>
              <w:t xml:space="preserve"> </w:t>
            </w:r>
            <w:r w:rsidRPr="00CC2515">
              <w:rPr>
                <w:rFonts w:ascii="Arial" w:hAnsi="Arial" w:cs="Arial"/>
                <w:sz w:val="16"/>
                <w:szCs w:val="16"/>
              </w:rPr>
              <w:t xml:space="preserve">and/or </w:t>
            </w:r>
          </w:p>
          <w:p w14:paraId="6FECD506" w14:textId="6446FF8F" w:rsidR="00CC2515" w:rsidRPr="00CC2515" w:rsidRDefault="00CC2515" w:rsidP="00CC2515">
            <w:pPr>
              <w:rPr>
                <w:rFonts w:ascii="Arial" w:hAnsi="Arial" w:cs="Arial"/>
                <w:sz w:val="16"/>
                <w:szCs w:val="16"/>
              </w:rPr>
            </w:pPr>
            <w:r w:rsidRPr="00CC2515">
              <w:rPr>
                <w:rFonts w:ascii="Arial" w:hAnsi="Arial" w:cs="Arial"/>
                <w:sz w:val="16"/>
                <w:szCs w:val="16"/>
              </w:rPr>
              <w:t xml:space="preserve">an economic entity on the capacities whereof the supplier relies </w:t>
            </w:r>
            <w:r w:rsidR="78D580BF" w:rsidRPr="0C7272E7">
              <w:rPr>
                <w:rFonts w:ascii="Arial" w:hAnsi="Arial" w:cs="Arial"/>
                <w:sz w:val="16"/>
                <w:szCs w:val="16"/>
              </w:rPr>
              <w:t>on</w:t>
            </w:r>
            <w:r w:rsidRPr="0C7272E7">
              <w:rPr>
                <w:rFonts w:ascii="Arial" w:hAnsi="Arial" w:cs="Arial"/>
                <w:sz w:val="16"/>
                <w:szCs w:val="16"/>
              </w:rPr>
              <w:t xml:space="preserve"> </w:t>
            </w:r>
            <w:r w:rsidRPr="00CC2515">
              <w:rPr>
                <w:rFonts w:ascii="Arial" w:hAnsi="Arial" w:cs="Arial"/>
                <w:sz w:val="16"/>
                <w:szCs w:val="16"/>
              </w:rPr>
              <w:t>if that entity will itself execute that part of the procurement contract that requires its available capacities</w:t>
            </w:r>
          </w:p>
        </w:tc>
        <w:tc>
          <w:tcPr>
            <w:tcW w:w="1984" w:type="dxa"/>
            <w:tcMar>
              <w:top w:w="28" w:type="dxa"/>
              <w:bottom w:w="28" w:type="dxa"/>
            </w:tcMar>
          </w:tcPr>
          <w:p w14:paraId="6BB533C0" w14:textId="00E441B0" w:rsidR="00CC2515" w:rsidRPr="00CC2515" w:rsidRDefault="00AC73DA" w:rsidP="7FC28326">
            <w:pPr>
              <w:jc w:val="both"/>
              <w:rPr>
                <w:rFonts w:ascii="Arial" w:hAnsi="Arial" w:cs="Arial"/>
                <w:color w:val="FF0000"/>
                <w:sz w:val="16"/>
                <w:szCs w:val="16"/>
              </w:rPr>
            </w:pPr>
            <w:r w:rsidRPr="7FC28326">
              <w:rPr>
                <w:rFonts w:ascii="Arial" w:hAnsi="Arial" w:cs="Arial"/>
                <w:color w:val="FF0000"/>
                <w:sz w:val="16"/>
                <w:szCs w:val="16"/>
              </w:rPr>
              <w:t xml:space="preserve">Complete </w:t>
            </w:r>
            <w:r w:rsidRPr="7FC28326">
              <w:rPr>
                <w:rFonts w:ascii="Arial" w:hAnsi="Arial" w:cs="Arial"/>
                <w:sz w:val="16"/>
                <w:szCs w:val="16"/>
              </w:rPr>
              <w:t>Annex XIII. Compliance with supplier qualification requirements.</w:t>
            </w:r>
          </w:p>
        </w:tc>
      </w:tr>
      <w:tr w:rsidR="00CC2515" w:rsidRPr="00CC2515" w14:paraId="233C7F46" w14:textId="77777777" w:rsidTr="64F120BB">
        <w:tc>
          <w:tcPr>
            <w:tcW w:w="562" w:type="dxa"/>
            <w:tcMar>
              <w:top w:w="28" w:type="dxa"/>
              <w:bottom w:w="28" w:type="dxa"/>
            </w:tcMar>
          </w:tcPr>
          <w:p w14:paraId="754C0F64" w14:textId="77777777" w:rsidR="00CC2515" w:rsidRPr="00CC2515" w:rsidRDefault="00CC2515"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6CAB0DC4" w14:textId="21708204" w:rsidR="00CA2206" w:rsidRDefault="00CC2515" w:rsidP="00CC2515">
            <w:pPr>
              <w:keepNext/>
              <w:jc w:val="both"/>
              <w:rPr>
                <w:rFonts w:ascii="Arial" w:hAnsi="Arial" w:cs="Arial"/>
                <w:sz w:val="16"/>
                <w:szCs w:val="16"/>
                <w:lang w:val="lt-LT"/>
              </w:rPr>
            </w:pPr>
            <w:r w:rsidRPr="00CC2515">
              <w:rPr>
                <w:rFonts w:ascii="Arial" w:hAnsi="Arial" w:cs="Arial"/>
                <w:sz w:val="16"/>
                <w:szCs w:val="16"/>
                <w:lang w:val="lt-LT"/>
              </w:rPr>
              <w:t xml:space="preserve">Tiekėjas per pastaruosius </w:t>
            </w:r>
            <w:r w:rsidR="005E0746">
              <w:rPr>
                <w:rFonts w:ascii="Arial" w:hAnsi="Arial" w:cs="Arial"/>
                <w:sz w:val="16"/>
                <w:szCs w:val="16"/>
                <w:lang w:val="lt-LT"/>
              </w:rPr>
              <w:t>7</w:t>
            </w:r>
            <w:r w:rsidRPr="00CC2515">
              <w:rPr>
                <w:rFonts w:ascii="Arial" w:hAnsi="Arial" w:cs="Arial"/>
                <w:sz w:val="16"/>
                <w:szCs w:val="16"/>
                <w:lang w:val="lt-LT"/>
              </w:rPr>
              <w:t xml:space="preserve"> (</w:t>
            </w:r>
            <w:r w:rsidR="005E0746">
              <w:rPr>
                <w:rFonts w:ascii="Arial" w:hAnsi="Arial" w:cs="Arial"/>
                <w:sz w:val="16"/>
                <w:szCs w:val="16"/>
                <w:lang w:val="lt-LT"/>
              </w:rPr>
              <w:t>sept</w:t>
            </w:r>
            <w:r w:rsidR="00776918">
              <w:rPr>
                <w:rFonts w:ascii="Arial" w:hAnsi="Arial" w:cs="Arial"/>
                <w:sz w:val="16"/>
                <w:szCs w:val="16"/>
                <w:lang w:val="lt-LT"/>
              </w:rPr>
              <w:t>ynerius</w:t>
            </w:r>
            <w:r w:rsidRPr="00CC2515">
              <w:rPr>
                <w:rFonts w:ascii="Arial" w:hAnsi="Arial" w:cs="Arial"/>
                <w:sz w:val="16"/>
                <w:szCs w:val="16"/>
                <w:lang w:val="lt-LT"/>
              </w:rPr>
              <w:t xml:space="preserve">) metus arba per laiką nuo tiekėjo įregistravimo dienos </w:t>
            </w:r>
            <w:r w:rsidRPr="009420D9">
              <w:rPr>
                <w:rFonts w:ascii="Arial" w:hAnsi="Arial" w:cs="Arial"/>
                <w:color w:val="000000" w:themeColor="text1"/>
                <w:sz w:val="16"/>
                <w:szCs w:val="16"/>
                <w:lang w:val="lt-LT"/>
              </w:rPr>
              <w:t xml:space="preserve">(jeigu tiekėjas vykdė veiklą mažiau nei </w:t>
            </w:r>
            <w:r w:rsidR="005E172C">
              <w:rPr>
                <w:rFonts w:ascii="Arial" w:hAnsi="Arial" w:cs="Arial"/>
                <w:color w:val="000000" w:themeColor="text1"/>
                <w:sz w:val="16"/>
                <w:szCs w:val="16"/>
                <w:lang w:val="lt-LT"/>
              </w:rPr>
              <w:t>7</w:t>
            </w:r>
            <w:r w:rsidRPr="009420D9">
              <w:rPr>
                <w:rFonts w:ascii="Arial" w:hAnsi="Arial" w:cs="Arial"/>
                <w:color w:val="000000" w:themeColor="text1"/>
                <w:sz w:val="16"/>
                <w:szCs w:val="16"/>
                <w:lang w:val="lt-LT"/>
              </w:rPr>
              <w:t xml:space="preserve"> (</w:t>
            </w:r>
            <w:r w:rsidR="005E172C">
              <w:rPr>
                <w:rFonts w:ascii="Arial" w:hAnsi="Arial" w:cs="Arial"/>
                <w:color w:val="000000" w:themeColor="text1"/>
                <w:sz w:val="16"/>
                <w:szCs w:val="16"/>
                <w:lang w:val="lt-LT"/>
              </w:rPr>
              <w:t>sept</w:t>
            </w:r>
            <w:r w:rsidR="00776918">
              <w:rPr>
                <w:rFonts w:ascii="Arial" w:hAnsi="Arial" w:cs="Arial"/>
                <w:color w:val="000000" w:themeColor="text1"/>
                <w:sz w:val="16"/>
                <w:szCs w:val="16"/>
                <w:lang w:val="lt-LT"/>
              </w:rPr>
              <w:t>ynerius</w:t>
            </w:r>
            <w:r w:rsidRPr="009420D9">
              <w:rPr>
                <w:rFonts w:ascii="Arial" w:hAnsi="Arial" w:cs="Arial"/>
                <w:color w:val="000000" w:themeColor="text1"/>
                <w:sz w:val="16"/>
                <w:szCs w:val="16"/>
                <w:lang w:val="lt-LT"/>
              </w:rPr>
              <w:t xml:space="preserve">) metus) iki paraiškos </w:t>
            </w:r>
            <w:r w:rsidRPr="00CC2515">
              <w:rPr>
                <w:rFonts w:ascii="Arial" w:hAnsi="Arial" w:cs="Arial"/>
                <w:sz w:val="16"/>
                <w:szCs w:val="16"/>
                <w:lang w:val="lt-LT"/>
              </w:rPr>
              <w:t>pateikimo termino pabaigos</w:t>
            </w:r>
            <w:r w:rsidR="005B1223">
              <w:rPr>
                <w:rFonts w:ascii="Arial" w:hAnsi="Arial" w:cs="Arial"/>
                <w:sz w:val="16"/>
                <w:szCs w:val="16"/>
                <w:lang w:val="lt-LT"/>
              </w:rPr>
              <w:t xml:space="preserve">, </w:t>
            </w:r>
            <w:r w:rsidR="005B1223">
              <w:rPr>
                <w:rFonts w:ascii="Arial" w:hAnsi="Arial" w:cs="Arial"/>
                <w:sz w:val="16"/>
                <w:szCs w:val="16"/>
                <w:lang w:val="lt-LT"/>
              </w:rPr>
              <w:lastRenderedPageBreak/>
              <w:t>Tiekėjas</w:t>
            </w:r>
            <w:r w:rsidR="00E74AF4">
              <w:rPr>
                <w:rFonts w:ascii="Arial" w:hAnsi="Arial" w:cs="Arial"/>
                <w:sz w:val="16"/>
                <w:szCs w:val="16"/>
                <w:lang w:val="lt-LT"/>
              </w:rPr>
              <w:t xml:space="preserve">, turi būti įvykdęs arba vykdyti </w:t>
            </w:r>
            <w:r w:rsidR="00E74AF4" w:rsidRPr="00E74AF4">
              <w:rPr>
                <w:rFonts w:ascii="Arial" w:hAnsi="Arial" w:cs="Arial"/>
                <w:b/>
                <w:bCs/>
                <w:sz w:val="16"/>
                <w:szCs w:val="16"/>
                <w:lang w:val="lt-LT"/>
              </w:rPr>
              <w:t>vieną ar daugiau</w:t>
            </w:r>
            <w:r w:rsidR="00E74AF4">
              <w:rPr>
                <w:rFonts w:ascii="Arial" w:hAnsi="Arial" w:cs="Arial"/>
                <w:sz w:val="16"/>
                <w:szCs w:val="16"/>
                <w:lang w:val="lt-LT"/>
              </w:rPr>
              <w:t xml:space="preserve"> </w:t>
            </w:r>
            <w:r w:rsidR="00CA2206">
              <w:rPr>
                <w:rFonts w:ascii="Arial" w:hAnsi="Arial" w:cs="Arial"/>
                <w:sz w:val="16"/>
                <w:szCs w:val="16"/>
                <w:lang w:val="lt-LT"/>
              </w:rPr>
              <w:t>geležinkelio kelių ir/ar kelių, ir/ar gatvių laboratorinių bandymų ir/ar tyrimų paslaugų teikimo sutarčių.</w:t>
            </w:r>
          </w:p>
          <w:p w14:paraId="0432132D" w14:textId="7088A23C" w:rsidR="008834E3" w:rsidRPr="008834E3" w:rsidRDefault="05E0E166" w:rsidP="00CC2515">
            <w:pPr>
              <w:keepNext/>
              <w:jc w:val="both"/>
              <w:rPr>
                <w:rFonts w:ascii="Arial" w:hAnsi="Arial" w:cs="Arial"/>
                <w:sz w:val="16"/>
                <w:szCs w:val="16"/>
                <w:lang w:val="lt-LT"/>
              </w:rPr>
            </w:pPr>
            <w:r w:rsidRPr="64F120BB">
              <w:rPr>
                <w:rFonts w:ascii="Arial" w:hAnsi="Arial" w:cs="Arial"/>
                <w:sz w:val="16"/>
                <w:szCs w:val="16"/>
                <w:lang w:val="lt-LT"/>
              </w:rPr>
              <w:t>Visų nurodytų sutarčių</w:t>
            </w:r>
            <w:r w:rsidR="7A228CCA" w:rsidRPr="64F120BB">
              <w:rPr>
                <w:rFonts w:ascii="Arial" w:hAnsi="Arial" w:cs="Arial"/>
                <w:sz w:val="16"/>
                <w:szCs w:val="16"/>
                <w:lang w:val="lt-LT"/>
              </w:rPr>
              <w:t xml:space="preserve"> jau įvykdytų dalių bendra vertė turi būti ne mažesnė kaip </w:t>
            </w:r>
            <w:r w:rsidR="353D7EA3" w:rsidRPr="64F120BB">
              <w:rPr>
                <w:rFonts w:ascii="Arial" w:hAnsi="Arial" w:cs="Arial"/>
                <w:b/>
                <w:bCs/>
                <w:sz w:val="16"/>
                <w:szCs w:val="16"/>
                <w:lang w:val="lt-LT"/>
              </w:rPr>
              <w:t>1</w:t>
            </w:r>
            <w:r w:rsidR="1B6852A4" w:rsidRPr="64F120BB">
              <w:rPr>
                <w:rFonts w:ascii="Arial" w:hAnsi="Arial" w:cs="Arial"/>
                <w:b/>
                <w:bCs/>
                <w:sz w:val="16"/>
                <w:szCs w:val="16"/>
                <w:lang w:val="lt-LT"/>
              </w:rPr>
              <w:t>4</w:t>
            </w:r>
            <w:r w:rsidR="353D7EA3" w:rsidRPr="64F120BB">
              <w:rPr>
                <w:rFonts w:ascii="Arial" w:hAnsi="Arial" w:cs="Arial"/>
                <w:b/>
                <w:bCs/>
                <w:sz w:val="16"/>
                <w:szCs w:val="16"/>
                <w:lang w:val="lt-LT"/>
              </w:rPr>
              <w:t>0 000</w:t>
            </w:r>
            <w:r w:rsidR="7A228CCA" w:rsidRPr="64F120BB">
              <w:rPr>
                <w:rFonts w:ascii="Arial" w:hAnsi="Arial" w:cs="Arial"/>
                <w:b/>
                <w:bCs/>
                <w:sz w:val="16"/>
                <w:szCs w:val="16"/>
                <w:lang w:val="lt-LT"/>
              </w:rPr>
              <w:t>,00 Eur be PVM.</w:t>
            </w:r>
          </w:p>
          <w:p w14:paraId="42801DAA" w14:textId="77777777" w:rsidR="008834E3" w:rsidRPr="00462519" w:rsidRDefault="008834E3" w:rsidP="00CC2515">
            <w:pPr>
              <w:keepNext/>
              <w:jc w:val="both"/>
              <w:rPr>
                <w:rFonts w:ascii="Arial" w:hAnsi="Arial" w:cs="Arial"/>
                <w:sz w:val="16"/>
                <w:szCs w:val="16"/>
                <w:lang w:val="lt-LT"/>
              </w:rPr>
            </w:pPr>
          </w:p>
          <w:p w14:paraId="46993D9A" w14:textId="3AE4D4D5" w:rsidR="00CC2515" w:rsidRPr="00CC2515" w:rsidRDefault="000D3FA5" w:rsidP="00CC2515">
            <w:pPr>
              <w:keepNext/>
              <w:jc w:val="both"/>
              <w:rPr>
                <w:rFonts w:ascii="Arial" w:hAnsi="Arial" w:cs="Arial"/>
                <w:b/>
                <w:color w:val="0070C0"/>
                <w:sz w:val="16"/>
                <w:szCs w:val="16"/>
                <w:u w:val="single"/>
                <w:lang w:val="lt-LT"/>
              </w:rPr>
            </w:pPr>
            <w:r w:rsidRPr="00462519">
              <w:rPr>
                <w:rFonts w:ascii="Arial" w:hAnsi="Arial" w:cs="Arial"/>
                <w:sz w:val="16"/>
                <w:szCs w:val="16"/>
                <w:lang w:val="lt-LT"/>
              </w:rPr>
              <w:t>Jei tiekėjas teikia informaciją apie sutartį, pradėtą vykdyti anksčiau nei prieš 7 (septyn</w:t>
            </w:r>
            <w:r w:rsidR="001B13E7">
              <w:rPr>
                <w:rFonts w:ascii="Arial" w:hAnsi="Arial" w:cs="Arial"/>
                <w:sz w:val="16"/>
                <w:szCs w:val="16"/>
                <w:lang w:val="lt-LT"/>
              </w:rPr>
              <w:t>er</w:t>
            </w:r>
            <w:r w:rsidRPr="00462519">
              <w:rPr>
                <w:rFonts w:ascii="Arial" w:hAnsi="Arial" w:cs="Arial"/>
                <w:sz w:val="16"/>
                <w:szCs w:val="16"/>
                <w:lang w:val="lt-LT"/>
              </w:rPr>
              <w:t>i</w:t>
            </w:r>
            <w:r w:rsidR="001B13E7">
              <w:rPr>
                <w:rFonts w:ascii="Arial" w:hAnsi="Arial" w:cs="Arial"/>
                <w:sz w:val="16"/>
                <w:szCs w:val="16"/>
                <w:lang w:val="lt-LT"/>
              </w:rPr>
              <w:t>u</w:t>
            </w:r>
            <w:r w:rsidRPr="00462519">
              <w:rPr>
                <w:rFonts w:ascii="Arial" w:hAnsi="Arial" w:cs="Arial"/>
                <w:sz w:val="16"/>
                <w:szCs w:val="16"/>
                <w:lang w:val="lt-LT"/>
              </w:rPr>
              <w:t>s) metus iki paraiškų pateikimo termino pabaigos</w:t>
            </w:r>
            <w:r w:rsidR="00462519" w:rsidRPr="00462519">
              <w:rPr>
                <w:rFonts w:ascii="Arial" w:hAnsi="Arial" w:cs="Arial"/>
                <w:sz w:val="16"/>
                <w:szCs w:val="16"/>
                <w:lang w:val="lt-LT"/>
              </w:rPr>
              <w:t xml:space="preserve">, </w:t>
            </w:r>
            <w:r w:rsidRPr="00462519">
              <w:rPr>
                <w:rFonts w:ascii="Arial" w:hAnsi="Arial" w:cs="Arial"/>
                <w:sz w:val="16"/>
                <w:szCs w:val="16"/>
                <w:lang w:val="lt-LT"/>
              </w:rPr>
              <w:t>patirčiai patvirtinti nurodomos</w:t>
            </w:r>
            <w:r w:rsidRPr="00462519">
              <w:rPr>
                <w:rFonts w:ascii="Arial" w:hAnsi="Arial" w:cs="Arial"/>
                <w:sz w:val="16"/>
                <w:szCs w:val="16"/>
                <w:u w:val="single"/>
                <w:lang w:val="lt-LT"/>
              </w:rPr>
              <w:t> </w:t>
            </w:r>
            <w:r w:rsidRPr="00462519">
              <w:rPr>
                <w:rFonts w:ascii="Arial" w:hAnsi="Arial" w:cs="Arial"/>
                <w:sz w:val="16"/>
                <w:szCs w:val="16"/>
                <w:lang w:val="lt-LT"/>
              </w:rPr>
              <w:t>sutarties dalys, įvykdytos per pastaruosius 7 (septyn</w:t>
            </w:r>
            <w:r w:rsidR="001B13E7">
              <w:rPr>
                <w:rFonts w:ascii="Arial" w:hAnsi="Arial" w:cs="Arial"/>
                <w:sz w:val="16"/>
                <w:szCs w:val="16"/>
                <w:lang w:val="lt-LT"/>
              </w:rPr>
              <w:t>er</w:t>
            </w:r>
            <w:r w:rsidRPr="00462519">
              <w:rPr>
                <w:rFonts w:ascii="Arial" w:hAnsi="Arial" w:cs="Arial"/>
                <w:sz w:val="16"/>
                <w:szCs w:val="16"/>
                <w:lang w:val="lt-LT"/>
              </w:rPr>
              <w:t>i</w:t>
            </w:r>
            <w:r w:rsidR="001B13E7">
              <w:rPr>
                <w:rFonts w:ascii="Arial" w:hAnsi="Arial" w:cs="Arial"/>
                <w:sz w:val="16"/>
                <w:szCs w:val="16"/>
                <w:lang w:val="lt-LT"/>
              </w:rPr>
              <w:t>u</w:t>
            </w:r>
            <w:r w:rsidRPr="00462519">
              <w:rPr>
                <w:rFonts w:ascii="Arial" w:hAnsi="Arial" w:cs="Arial"/>
                <w:sz w:val="16"/>
                <w:szCs w:val="16"/>
                <w:lang w:val="lt-LT"/>
              </w:rPr>
              <w:t>s) metus arba per laiką nuo tiekėjo įregistravimo dienos (jei tiekėjas vykdo veiklą mažiau nei 7 (septyn</w:t>
            </w:r>
            <w:r w:rsidR="001B13E7">
              <w:rPr>
                <w:rFonts w:ascii="Arial" w:hAnsi="Arial" w:cs="Arial"/>
                <w:sz w:val="16"/>
                <w:szCs w:val="16"/>
                <w:lang w:val="lt-LT"/>
              </w:rPr>
              <w:t>er</w:t>
            </w:r>
            <w:r w:rsidRPr="00462519">
              <w:rPr>
                <w:rFonts w:ascii="Arial" w:hAnsi="Arial" w:cs="Arial"/>
                <w:sz w:val="16"/>
                <w:szCs w:val="16"/>
                <w:lang w:val="lt-LT"/>
              </w:rPr>
              <w:t>i</w:t>
            </w:r>
            <w:r w:rsidR="001B13E7">
              <w:rPr>
                <w:rFonts w:ascii="Arial" w:hAnsi="Arial" w:cs="Arial"/>
                <w:sz w:val="16"/>
                <w:szCs w:val="16"/>
                <w:lang w:val="lt-LT"/>
              </w:rPr>
              <w:t>u</w:t>
            </w:r>
            <w:r w:rsidRPr="00462519">
              <w:rPr>
                <w:rFonts w:ascii="Arial" w:hAnsi="Arial" w:cs="Arial"/>
                <w:sz w:val="16"/>
                <w:szCs w:val="16"/>
                <w:lang w:val="lt-LT"/>
              </w:rPr>
              <w:t>s) metus, vertė.</w:t>
            </w:r>
            <w:r w:rsidR="00CC2515" w:rsidRPr="00462519">
              <w:rPr>
                <w:rFonts w:ascii="Arial" w:hAnsi="Arial" w:cs="Arial"/>
                <w:sz w:val="16"/>
                <w:szCs w:val="16"/>
                <w:lang w:val="lt-LT"/>
              </w:rPr>
              <w:br/>
            </w:r>
            <w:r w:rsidR="00CC2515" w:rsidRPr="00CC2515">
              <w:rPr>
                <w:rFonts w:ascii="Arial" w:hAnsi="Arial" w:cs="Arial"/>
                <w:sz w:val="16"/>
                <w:szCs w:val="16"/>
                <w:lang w:val="lt-LT"/>
              </w:rPr>
              <w:br/>
              <w:t xml:space="preserve">Jei </w:t>
            </w:r>
            <w:r w:rsidR="009420D9">
              <w:rPr>
                <w:rFonts w:ascii="Arial" w:hAnsi="Arial" w:cs="Arial"/>
                <w:sz w:val="16"/>
                <w:szCs w:val="16"/>
                <w:lang w:val="lt-LT"/>
              </w:rPr>
              <w:t>paraišką</w:t>
            </w:r>
            <w:r w:rsidR="00CC2515" w:rsidRPr="00CC2515">
              <w:rPr>
                <w:rFonts w:ascii="Arial" w:hAnsi="Arial" w:cs="Arial"/>
                <w:sz w:val="16"/>
                <w:szCs w:val="16"/>
                <w:lang w:val="lt-LT"/>
              </w:rPr>
              <w:t xml:space="preserve"> teikia Tiekėjų grupė – reikalavimą turi atitikti visi Tiekėjų grupės nariai kartu (patirtis sumuojama) atsižvelgiant į jų prisiimamus įsipareigojimus.</w:t>
            </w:r>
          </w:p>
          <w:p w14:paraId="01F76AE4" w14:textId="77777777" w:rsidR="00CC2515" w:rsidRPr="00CC2515" w:rsidRDefault="00CC2515" w:rsidP="00CC2515">
            <w:pPr>
              <w:rPr>
                <w:rFonts w:ascii="Arial" w:hAnsi="Arial" w:cs="Arial"/>
                <w:sz w:val="16"/>
                <w:szCs w:val="16"/>
              </w:rPr>
            </w:pPr>
          </w:p>
        </w:tc>
        <w:tc>
          <w:tcPr>
            <w:tcW w:w="6096" w:type="dxa"/>
            <w:tcMar>
              <w:top w:w="28" w:type="dxa"/>
              <w:bottom w:w="28" w:type="dxa"/>
            </w:tcMar>
          </w:tcPr>
          <w:p w14:paraId="48B60CB5" w14:textId="22932B9D" w:rsidR="00B77369" w:rsidRPr="00B77369" w:rsidRDefault="00B77369" w:rsidP="00B77369">
            <w:pPr>
              <w:jc w:val="both"/>
              <w:rPr>
                <w:rFonts w:ascii="Arial" w:hAnsi="Arial" w:cs="Arial"/>
                <w:sz w:val="16"/>
                <w:szCs w:val="16"/>
                <w:lang w:val="en-GB"/>
              </w:rPr>
            </w:pPr>
            <w:r w:rsidRPr="7FC28326">
              <w:rPr>
                <w:rFonts w:ascii="Arial" w:hAnsi="Arial" w:cs="Arial"/>
                <w:sz w:val="16"/>
                <w:szCs w:val="16"/>
                <w:lang w:val="lt-LT"/>
              </w:rPr>
              <w:lastRenderedPageBreak/>
              <w:t>1.</w:t>
            </w:r>
            <w:r w:rsidRPr="7FC28326">
              <w:rPr>
                <w:rFonts w:ascii="Arial" w:hAnsi="Arial" w:cs="Arial"/>
                <w:sz w:val="16"/>
                <w:szCs w:val="16"/>
                <w:lang w:val="en-GB"/>
              </w:rPr>
              <w:t xml:space="preserve"> </w:t>
            </w:r>
            <w:r w:rsidRPr="7FC28326">
              <w:rPr>
                <w:rFonts w:ascii="Arial" w:hAnsi="Arial" w:cs="Arial"/>
                <w:sz w:val="16"/>
                <w:szCs w:val="16"/>
                <w:lang w:val="lt-LT"/>
              </w:rPr>
              <w:t>Užpildytas tiekėjo įvykdytų ir (ar) vykdomų nurodytas sąlygas atitinkančių sutarčių sąrašas (</w:t>
            </w:r>
            <w:r w:rsidR="00BB3084" w:rsidRPr="7FC28326">
              <w:rPr>
                <w:rFonts w:ascii="Arial" w:hAnsi="Arial" w:cs="Arial"/>
                <w:sz w:val="16"/>
                <w:szCs w:val="16"/>
                <w:lang w:val="lt-LT"/>
              </w:rPr>
              <w:t>Priedas Nr. XIII. Atitikimas tiekėjų kvalifikacijos reikalavimams).</w:t>
            </w:r>
          </w:p>
          <w:p w14:paraId="0B1266FB" w14:textId="66C0C3C3" w:rsidR="00B77369" w:rsidRPr="00B77369" w:rsidRDefault="00B77369" w:rsidP="00B77369">
            <w:pPr>
              <w:jc w:val="both"/>
              <w:rPr>
                <w:rFonts w:ascii="Arial" w:hAnsi="Arial" w:cs="Arial"/>
                <w:sz w:val="16"/>
                <w:szCs w:val="16"/>
                <w:lang w:val="en-GB"/>
              </w:rPr>
            </w:pPr>
            <w:r w:rsidRPr="00B77369">
              <w:rPr>
                <w:rFonts w:ascii="Arial" w:hAnsi="Arial" w:cs="Arial"/>
                <w:sz w:val="16"/>
                <w:szCs w:val="16"/>
                <w:lang w:val="lt-LT"/>
              </w:rPr>
              <w:lastRenderedPageBreak/>
              <w:t>2. Užsakovų pažymos, priėmimo-perdavimo aktai ar kiti lygiaverčiai dokumentai, kuriose būtų nurodytos pagal sutartis/jų dalis suteiktų paslaugų bendros sumos, datos, paslaugų gavėjai, ar paslaugos buvo suteiktos</w:t>
            </w:r>
            <w:r w:rsidR="00614173">
              <w:rPr>
                <w:rFonts w:ascii="Arial" w:hAnsi="Arial" w:cs="Arial"/>
                <w:sz w:val="16"/>
                <w:szCs w:val="16"/>
                <w:lang w:val="lt-LT"/>
              </w:rPr>
              <w:t>**</w:t>
            </w:r>
            <w:r w:rsidRPr="00B77369">
              <w:rPr>
                <w:rFonts w:ascii="Arial" w:hAnsi="Arial" w:cs="Arial"/>
                <w:sz w:val="16"/>
                <w:szCs w:val="16"/>
                <w:lang w:val="lt-LT"/>
              </w:rPr>
              <w:t xml:space="preserve"> tinkamai</w:t>
            </w:r>
            <w:r w:rsidR="00614173">
              <w:rPr>
                <w:rFonts w:ascii="Arial" w:hAnsi="Arial" w:cs="Arial"/>
                <w:sz w:val="16"/>
                <w:szCs w:val="16"/>
                <w:lang w:val="lt-LT"/>
              </w:rPr>
              <w:t>*.</w:t>
            </w:r>
          </w:p>
          <w:p w14:paraId="32D1F3F2" w14:textId="77777777" w:rsidR="00CC2515" w:rsidRDefault="00CC2515" w:rsidP="00CC2515">
            <w:pPr>
              <w:jc w:val="both"/>
              <w:rPr>
                <w:rFonts w:ascii="Arial" w:hAnsi="Arial" w:cs="Arial"/>
                <w:sz w:val="16"/>
                <w:szCs w:val="16"/>
                <w:lang w:val="lt-LT"/>
              </w:rPr>
            </w:pPr>
          </w:p>
          <w:p w14:paraId="32FE234A" w14:textId="77777777" w:rsidR="00B541D6" w:rsidRDefault="00B541D6" w:rsidP="00CC2515">
            <w:pPr>
              <w:jc w:val="both"/>
              <w:rPr>
                <w:rFonts w:ascii="Arial" w:hAnsi="Arial" w:cs="Arial"/>
                <w:sz w:val="16"/>
                <w:szCs w:val="16"/>
                <w:lang w:val="lt-LT"/>
              </w:rPr>
            </w:pPr>
          </w:p>
          <w:p w14:paraId="58E2A4CB" w14:textId="77777777" w:rsidR="00FA6017" w:rsidRPr="00FA6017" w:rsidRDefault="00FA6017" w:rsidP="00FA6017">
            <w:pPr>
              <w:jc w:val="both"/>
              <w:rPr>
                <w:rFonts w:ascii="Arial" w:hAnsi="Arial" w:cs="Arial"/>
                <w:sz w:val="16"/>
                <w:szCs w:val="16"/>
                <w:lang w:val="en-GB"/>
              </w:rPr>
            </w:pPr>
            <w:r w:rsidRPr="00FA6017">
              <w:rPr>
                <w:rFonts w:ascii="Arial" w:hAnsi="Arial" w:cs="Arial"/>
                <w:i/>
                <w:iCs/>
                <w:sz w:val="16"/>
                <w:szCs w:val="16"/>
                <w:lang w:val="lt-LT"/>
              </w:rPr>
              <w:t>*Tinkamas prievolės įvykdymas reiškia, kad ji privalo būti įvykdyta laiku, laikantis įstatymų, sutarties, civilinės teisės reikalavimų bei nesant jos įvykdymo trūkumų.</w:t>
            </w:r>
            <w:r w:rsidRPr="00FA6017">
              <w:rPr>
                <w:rFonts w:ascii="Arial" w:hAnsi="Arial" w:cs="Arial"/>
                <w:sz w:val="16"/>
                <w:szCs w:val="16"/>
                <w:lang w:val="en-GB"/>
              </w:rPr>
              <w:t> </w:t>
            </w:r>
          </w:p>
          <w:p w14:paraId="09D8DF6F" w14:textId="77777777" w:rsidR="00FA6017" w:rsidRPr="00FA6017" w:rsidRDefault="00FA6017" w:rsidP="00FA6017">
            <w:pPr>
              <w:jc w:val="both"/>
              <w:rPr>
                <w:rFonts w:ascii="Arial" w:hAnsi="Arial" w:cs="Arial"/>
                <w:sz w:val="16"/>
                <w:szCs w:val="16"/>
                <w:lang w:val="en-GB"/>
              </w:rPr>
            </w:pPr>
            <w:r w:rsidRPr="00FA6017">
              <w:rPr>
                <w:rFonts w:ascii="Arial" w:hAnsi="Arial" w:cs="Arial"/>
                <w:sz w:val="16"/>
                <w:szCs w:val="16"/>
                <w:lang w:val="en-GB"/>
              </w:rPr>
              <w:t> </w:t>
            </w:r>
          </w:p>
          <w:p w14:paraId="60005713" w14:textId="079E0CB4" w:rsidR="00FA6017" w:rsidRPr="00FA6017" w:rsidRDefault="00FA6017" w:rsidP="00FA6017">
            <w:pPr>
              <w:jc w:val="both"/>
              <w:rPr>
                <w:rFonts w:ascii="Arial" w:hAnsi="Arial" w:cs="Arial"/>
                <w:sz w:val="16"/>
                <w:szCs w:val="16"/>
                <w:lang w:val="en-GB"/>
              </w:rPr>
            </w:pPr>
            <w:r w:rsidRPr="00FA6017">
              <w:rPr>
                <w:rFonts w:ascii="Arial" w:hAnsi="Arial" w:cs="Arial"/>
                <w:i/>
                <w:iCs/>
                <w:sz w:val="16"/>
                <w:szCs w:val="16"/>
                <w:lang w:val="lt-LT"/>
              </w:rPr>
              <w:t>** 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0BCC5C90" w14:textId="49D342CA" w:rsidR="00614173" w:rsidRPr="00E130EE" w:rsidRDefault="00614173" w:rsidP="00CC2515">
            <w:pPr>
              <w:jc w:val="both"/>
              <w:rPr>
                <w:rFonts w:ascii="Arial" w:hAnsi="Arial" w:cs="Arial"/>
                <w:sz w:val="16"/>
                <w:szCs w:val="16"/>
                <w:lang w:val="lt-LT"/>
              </w:rPr>
            </w:pPr>
          </w:p>
        </w:tc>
        <w:tc>
          <w:tcPr>
            <w:tcW w:w="2268" w:type="dxa"/>
            <w:tcMar>
              <w:top w:w="28" w:type="dxa"/>
              <w:bottom w:w="28" w:type="dxa"/>
            </w:tcMar>
          </w:tcPr>
          <w:p w14:paraId="689B3135" w14:textId="77777777" w:rsidR="00CC2515" w:rsidRDefault="00CC2515" w:rsidP="00CC2515">
            <w:pPr>
              <w:rPr>
                <w:rFonts w:ascii="Arial" w:hAnsi="Arial" w:cs="Arial"/>
                <w:sz w:val="16"/>
                <w:szCs w:val="16"/>
                <w:lang w:val="lt-LT"/>
              </w:rPr>
            </w:pPr>
            <w:r w:rsidRPr="00CC2515">
              <w:rPr>
                <w:rFonts w:ascii="Arial" w:hAnsi="Arial" w:cs="Arial"/>
                <w:sz w:val="16"/>
                <w:szCs w:val="16"/>
                <w:lang w:val="lt-LT"/>
              </w:rPr>
              <w:lastRenderedPageBreak/>
              <w:t xml:space="preserve">Tiekėjas, </w:t>
            </w:r>
          </w:p>
          <w:p w14:paraId="4E72C39C" w14:textId="77777777" w:rsidR="00CC2515" w:rsidRDefault="00CC2515" w:rsidP="00CC2515">
            <w:pPr>
              <w:rPr>
                <w:rFonts w:ascii="Arial" w:hAnsi="Arial" w:cs="Arial"/>
                <w:sz w:val="16"/>
                <w:szCs w:val="16"/>
                <w:lang w:val="lt-LT"/>
              </w:rPr>
            </w:pPr>
            <w:r w:rsidRPr="00CC2515">
              <w:rPr>
                <w:rFonts w:ascii="Arial" w:hAnsi="Arial" w:cs="Arial"/>
                <w:sz w:val="16"/>
                <w:szCs w:val="16"/>
                <w:lang w:val="lt-LT"/>
              </w:rPr>
              <w:t xml:space="preserve">tiekėjų grupės nariai bendrai (gali ir vienas tiekėjų grupės narys) ir (arba) </w:t>
            </w:r>
          </w:p>
          <w:p w14:paraId="3A07A87A" w14:textId="24BBA9EE" w:rsidR="00CC2515" w:rsidRPr="00CC2515" w:rsidRDefault="00CC2515" w:rsidP="00CC2515">
            <w:pPr>
              <w:rPr>
                <w:rFonts w:ascii="Arial" w:hAnsi="Arial" w:cs="Arial"/>
                <w:sz w:val="16"/>
                <w:szCs w:val="16"/>
              </w:rPr>
            </w:pPr>
            <w:r w:rsidRPr="00CC2515">
              <w:rPr>
                <w:rFonts w:ascii="Arial" w:hAnsi="Arial" w:cs="Arial"/>
                <w:sz w:val="16"/>
                <w:szCs w:val="16"/>
                <w:lang w:val="lt-LT"/>
              </w:rPr>
              <w:lastRenderedPageBreak/>
              <w:t>ūkio subjektas, kurio pajėgumais remiasi tiekėjas, jeigu tas subjektas pats vykdys tą pirkimo sutarties dalį, kuriai reikia jo turimų pajėgumų.</w:t>
            </w:r>
          </w:p>
        </w:tc>
        <w:tc>
          <w:tcPr>
            <w:tcW w:w="1984" w:type="dxa"/>
            <w:tcMar>
              <w:top w:w="28" w:type="dxa"/>
              <w:bottom w:w="28" w:type="dxa"/>
            </w:tcMar>
          </w:tcPr>
          <w:p w14:paraId="785EC490" w14:textId="77777777" w:rsidR="003D3EC9" w:rsidRPr="0017736E" w:rsidRDefault="003D3EC9" w:rsidP="003D3EC9">
            <w:pPr>
              <w:jc w:val="both"/>
              <w:rPr>
                <w:rFonts w:ascii="Arial" w:hAnsi="Arial" w:cs="Arial"/>
                <w:color w:val="FF0000"/>
                <w:sz w:val="16"/>
                <w:szCs w:val="16"/>
                <w:lang w:val="lt-LT"/>
              </w:rPr>
            </w:pPr>
            <w:r w:rsidRPr="7FC28326">
              <w:rPr>
                <w:rFonts w:ascii="Arial" w:hAnsi="Arial" w:cs="Arial"/>
                <w:color w:val="FF0000"/>
                <w:sz w:val="16"/>
                <w:szCs w:val="16"/>
                <w:lang w:val="lt-LT"/>
              </w:rPr>
              <w:lastRenderedPageBreak/>
              <w:t xml:space="preserve">Užpildyti </w:t>
            </w:r>
            <w:r w:rsidRPr="0044249F">
              <w:rPr>
                <w:rFonts w:ascii="Arial" w:hAnsi="Arial" w:cs="Arial"/>
                <w:sz w:val="16"/>
                <w:szCs w:val="16"/>
                <w:lang w:val="lt-LT"/>
              </w:rPr>
              <w:t>Priedą Nr. XIII. Atitikimas tiekėjų kvalifikacijos reikalavimams.</w:t>
            </w:r>
          </w:p>
          <w:p w14:paraId="52D72893" w14:textId="10B97580" w:rsidR="00CC2515" w:rsidRPr="00CC2515" w:rsidRDefault="00CC2515" w:rsidP="7FC28326">
            <w:pPr>
              <w:jc w:val="both"/>
              <w:rPr>
                <w:rFonts w:ascii="Arial" w:hAnsi="Arial" w:cs="Arial"/>
                <w:color w:val="FF0000"/>
                <w:sz w:val="16"/>
                <w:szCs w:val="16"/>
                <w:lang w:val="lt-LT"/>
              </w:rPr>
            </w:pPr>
          </w:p>
        </w:tc>
      </w:tr>
      <w:tr w:rsidR="00CC2515" w:rsidRPr="00CC2515" w14:paraId="6A22006F" w14:textId="77777777" w:rsidTr="64F120BB">
        <w:tc>
          <w:tcPr>
            <w:tcW w:w="562" w:type="dxa"/>
            <w:tcMar>
              <w:top w:w="28" w:type="dxa"/>
              <w:bottom w:w="28" w:type="dxa"/>
            </w:tcMar>
          </w:tcPr>
          <w:p w14:paraId="7DD3307D" w14:textId="77777777" w:rsidR="00CC2515" w:rsidRPr="00CC2515" w:rsidRDefault="00CC2515" w:rsidP="00CC2515">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14:paraId="746E1792" w14:textId="77777777" w:rsidR="004A4096" w:rsidRPr="004A4096" w:rsidRDefault="004A4096" w:rsidP="004A4096">
            <w:pPr>
              <w:keepNext/>
              <w:jc w:val="both"/>
              <w:rPr>
                <w:rFonts w:ascii="Arial" w:hAnsi="Arial" w:cs="Arial"/>
                <w:sz w:val="16"/>
                <w:szCs w:val="16"/>
              </w:rPr>
            </w:pPr>
            <w:r w:rsidRPr="004A4096">
              <w:rPr>
                <w:rFonts w:ascii="Arial" w:hAnsi="Arial" w:cs="Arial"/>
                <w:sz w:val="16"/>
                <w:szCs w:val="16"/>
              </w:rPr>
              <w:t>The Supplier must have, within the last 7 (seven) years or during the period from the date of the supplier’s registration (if the supplier has been in business for less than 7 (seven) years) until the deadline for submission of the application, The supplier must have performed or be performing one or more contracts for the provision of laboratory testing and/or research services for railways and/or roads and/or streets.</w:t>
            </w:r>
          </w:p>
          <w:p w14:paraId="3E8B2E9B" w14:textId="4578C018" w:rsidR="004A4096" w:rsidRPr="004A4096" w:rsidRDefault="4DC5595F" w:rsidP="004A4096">
            <w:pPr>
              <w:keepNext/>
              <w:jc w:val="both"/>
              <w:rPr>
                <w:rFonts w:ascii="Arial" w:hAnsi="Arial" w:cs="Arial"/>
                <w:sz w:val="16"/>
                <w:szCs w:val="16"/>
              </w:rPr>
            </w:pPr>
            <w:r w:rsidRPr="64F120BB">
              <w:rPr>
                <w:rFonts w:ascii="Arial" w:hAnsi="Arial" w:cs="Arial"/>
                <w:sz w:val="16"/>
                <w:szCs w:val="16"/>
              </w:rPr>
              <w:t xml:space="preserve">The total value of the completed parts of all specified contracts must be no less than </w:t>
            </w:r>
            <w:r w:rsidR="04377665" w:rsidRPr="64F120BB">
              <w:rPr>
                <w:rFonts w:ascii="Arial" w:hAnsi="Arial" w:cs="Arial"/>
                <w:b/>
                <w:bCs/>
                <w:sz w:val="16"/>
                <w:szCs w:val="16"/>
              </w:rPr>
              <w:t>1</w:t>
            </w:r>
            <w:r w:rsidR="3EEEA895" w:rsidRPr="64F120BB">
              <w:rPr>
                <w:rFonts w:ascii="Arial" w:hAnsi="Arial" w:cs="Arial"/>
                <w:b/>
                <w:bCs/>
                <w:sz w:val="16"/>
                <w:szCs w:val="16"/>
              </w:rPr>
              <w:t>4</w:t>
            </w:r>
            <w:r w:rsidR="04377665" w:rsidRPr="64F120BB">
              <w:rPr>
                <w:rFonts w:ascii="Arial" w:hAnsi="Arial" w:cs="Arial"/>
                <w:b/>
                <w:bCs/>
                <w:sz w:val="16"/>
                <w:szCs w:val="16"/>
              </w:rPr>
              <w:t>0 000</w:t>
            </w:r>
            <w:r w:rsidRPr="64F120BB">
              <w:rPr>
                <w:rFonts w:ascii="Arial" w:hAnsi="Arial" w:cs="Arial"/>
                <w:b/>
                <w:bCs/>
                <w:sz w:val="16"/>
                <w:szCs w:val="16"/>
              </w:rPr>
              <w:t>.00 EUR excluding VAT.</w:t>
            </w:r>
          </w:p>
          <w:p w14:paraId="7C87BFCE" w14:textId="77777777" w:rsidR="004A4096" w:rsidRPr="004A4096" w:rsidRDefault="004A4096" w:rsidP="004A4096">
            <w:pPr>
              <w:keepNext/>
              <w:jc w:val="both"/>
              <w:rPr>
                <w:rFonts w:ascii="Arial" w:hAnsi="Arial" w:cs="Arial"/>
                <w:sz w:val="16"/>
                <w:szCs w:val="16"/>
              </w:rPr>
            </w:pPr>
          </w:p>
          <w:p w14:paraId="7ED63752" w14:textId="77777777" w:rsidR="004A4096" w:rsidRPr="004A4096" w:rsidRDefault="004A4096" w:rsidP="004A4096">
            <w:pPr>
              <w:keepNext/>
              <w:jc w:val="both"/>
              <w:rPr>
                <w:rFonts w:ascii="Arial" w:hAnsi="Arial" w:cs="Arial"/>
                <w:sz w:val="16"/>
                <w:szCs w:val="16"/>
              </w:rPr>
            </w:pPr>
            <w:r w:rsidRPr="004A4096">
              <w:rPr>
                <w:rFonts w:ascii="Arial" w:hAnsi="Arial" w:cs="Arial"/>
                <w:sz w:val="16"/>
                <w:szCs w:val="16"/>
              </w:rPr>
              <w:t>If the supplier provides information about a contract that began more than 7 (seven) years prior to the deadline for submission of applications, the parts of the contract completed within the last 7 (seven) years or during the period since the supplier’s registration date (if the supplier has been operating for less than 7 (seven) years, the value.</w:t>
            </w:r>
          </w:p>
          <w:p w14:paraId="7B153DCC" w14:textId="77777777" w:rsidR="004A4096" w:rsidRPr="004A4096" w:rsidRDefault="004A4096" w:rsidP="004A4096">
            <w:pPr>
              <w:keepNext/>
              <w:jc w:val="both"/>
              <w:rPr>
                <w:rFonts w:ascii="Arial" w:hAnsi="Arial" w:cs="Arial"/>
                <w:sz w:val="16"/>
                <w:szCs w:val="16"/>
              </w:rPr>
            </w:pPr>
          </w:p>
          <w:p w14:paraId="29F8294B" w14:textId="78F0A26F" w:rsidR="00CC2515" w:rsidRPr="00CC2515" w:rsidRDefault="4DC5595F" w:rsidP="004A4096">
            <w:pPr>
              <w:keepNext/>
              <w:jc w:val="both"/>
              <w:rPr>
                <w:rFonts w:ascii="Arial" w:hAnsi="Arial" w:cs="Arial"/>
                <w:sz w:val="16"/>
                <w:szCs w:val="16"/>
              </w:rPr>
            </w:pPr>
            <w:r w:rsidRPr="64F120BB">
              <w:rPr>
                <w:rFonts w:ascii="Arial" w:hAnsi="Arial" w:cs="Arial"/>
                <w:sz w:val="16"/>
                <w:szCs w:val="16"/>
              </w:rPr>
              <w:t>If the application is submitted by a Group of Suppliers, all members of the Group of Suppliers must jointly meet the requirement (experience is accumulated) in accordance with the obligations they assume.</w:t>
            </w:r>
          </w:p>
        </w:tc>
        <w:tc>
          <w:tcPr>
            <w:tcW w:w="6096" w:type="dxa"/>
            <w:tcMar>
              <w:top w:w="28" w:type="dxa"/>
              <w:bottom w:w="28" w:type="dxa"/>
            </w:tcMar>
          </w:tcPr>
          <w:p w14:paraId="3E0627C9" w14:textId="3B6F3A3B" w:rsidR="0099492F" w:rsidRPr="0099492F" w:rsidRDefault="0099492F" w:rsidP="0099492F">
            <w:pPr>
              <w:keepNext/>
              <w:jc w:val="both"/>
              <w:rPr>
                <w:rFonts w:ascii="Arial" w:hAnsi="Arial" w:cs="Arial"/>
                <w:sz w:val="16"/>
                <w:szCs w:val="16"/>
              </w:rPr>
            </w:pPr>
            <w:r w:rsidRPr="7FC28326">
              <w:rPr>
                <w:rFonts w:ascii="Arial" w:hAnsi="Arial" w:cs="Arial"/>
                <w:sz w:val="16"/>
                <w:szCs w:val="16"/>
              </w:rPr>
              <w:t xml:space="preserve">1. A complete list of contracts fulfilled and/or currently being performed by the supplier that meets the specified conditions </w:t>
            </w:r>
            <w:r w:rsidRPr="0044249F">
              <w:rPr>
                <w:rFonts w:ascii="Arial" w:hAnsi="Arial" w:cs="Arial"/>
                <w:sz w:val="16"/>
                <w:szCs w:val="16"/>
              </w:rPr>
              <w:t>(</w:t>
            </w:r>
            <w:r w:rsidR="002F1D3D" w:rsidRPr="7FC28326">
              <w:rPr>
                <w:rFonts w:ascii="Arial" w:hAnsi="Arial" w:cs="Arial"/>
                <w:sz w:val="16"/>
                <w:szCs w:val="16"/>
              </w:rPr>
              <w:t>Annex XIII. Compliance with supplier qualification requirements</w:t>
            </w:r>
            <w:r w:rsidRPr="0044249F">
              <w:rPr>
                <w:rFonts w:ascii="Arial" w:hAnsi="Arial" w:cs="Arial"/>
                <w:sz w:val="16"/>
                <w:szCs w:val="16"/>
              </w:rPr>
              <w:t>).</w:t>
            </w:r>
            <w:r w:rsidRPr="7FC28326">
              <w:rPr>
                <w:rFonts w:ascii="Arial" w:hAnsi="Arial" w:cs="Arial"/>
                <w:sz w:val="16"/>
                <w:szCs w:val="16"/>
              </w:rPr>
              <w:t xml:space="preserve"> </w:t>
            </w:r>
          </w:p>
          <w:p w14:paraId="1C83FE93" w14:textId="77777777" w:rsidR="00CC2515" w:rsidRDefault="0099492F" w:rsidP="0099492F">
            <w:pPr>
              <w:keepNext/>
              <w:jc w:val="both"/>
              <w:rPr>
                <w:rFonts w:ascii="Arial" w:hAnsi="Arial" w:cs="Arial"/>
                <w:sz w:val="16"/>
                <w:szCs w:val="16"/>
              </w:rPr>
            </w:pPr>
            <w:r w:rsidRPr="0099492F">
              <w:rPr>
                <w:rFonts w:ascii="Arial" w:hAnsi="Arial" w:cs="Arial"/>
                <w:sz w:val="16"/>
                <w:szCs w:val="16"/>
              </w:rPr>
              <w:t>2. Client certificates, acceptance and handover reports, or other equivalent documents specifying the total amounts of services provided under the contracts or parts thereof, the dates, the service recipients, and whether the services were provided** properly*.</w:t>
            </w:r>
          </w:p>
          <w:p w14:paraId="798A4723" w14:textId="77777777" w:rsidR="0099492F" w:rsidRDefault="0099492F" w:rsidP="0099492F">
            <w:pPr>
              <w:keepNext/>
              <w:jc w:val="both"/>
              <w:rPr>
                <w:rFonts w:ascii="Arial" w:hAnsi="Arial" w:cs="Arial"/>
                <w:sz w:val="16"/>
                <w:szCs w:val="16"/>
              </w:rPr>
            </w:pPr>
          </w:p>
          <w:p w14:paraId="20410DE1" w14:textId="77777777" w:rsidR="0099492F" w:rsidRDefault="0099492F" w:rsidP="0099492F">
            <w:pPr>
              <w:keepNext/>
              <w:jc w:val="both"/>
              <w:rPr>
                <w:rFonts w:ascii="Arial" w:hAnsi="Arial" w:cs="Arial"/>
                <w:sz w:val="16"/>
                <w:szCs w:val="16"/>
              </w:rPr>
            </w:pPr>
          </w:p>
          <w:p w14:paraId="546062EA" w14:textId="77777777" w:rsidR="00586BAC" w:rsidRPr="00586BAC" w:rsidRDefault="00586BAC" w:rsidP="00586BAC">
            <w:pPr>
              <w:keepNext/>
              <w:jc w:val="both"/>
              <w:rPr>
                <w:rFonts w:ascii="Arial" w:hAnsi="Arial" w:cs="Arial"/>
                <w:i/>
                <w:iCs/>
                <w:sz w:val="16"/>
                <w:szCs w:val="16"/>
              </w:rPr>
            </w:pPr>
            <w:r w:rsidRPr="00586BAC">
              <w:rPr>
                <w:rFonts w:ascii="Arial" w:hAnsi="Arial" w:cs="Arial"/>
                <w:i/>
                <w:iCs/>
                <w:sz w:val="16"/>
                <w:szCs w:val="16"/>
              </w:rPr>
              <w:t xml:space="preserve">*Proper performance of an obligation means that it must be performed on time, in accordance with the law, the contract, and the requirements of civil law, and without any defects in performance. </w:t>
            </w:r>
          </w:p>
          <w:p w14:paraId="10BF8E71" w14:textId="77777777" w:rsidR="00586BAC" w:rsidRPr="00586BAC" w:rsidRDefault="00586BAC" w:rsidP="00586BAC">
            <w:pPr>
              <w:keepNext/>
              <w:jc w:val="both"/>
              <w:rPr>
                <w:rFonts w:ascii="Arial" w:hAnsi="Arial" w:cs="Arial"/>
                <w:i/>
                <w:iCs/>
                <w:sz w:val="16"/>
                <w:szCs w:val="16"/>
              </w:rPr>
            </w:pPr>
            <w:r w:rsidRPr="00586BAC">
              <w:rPr>
                <w:rFonts w:ascii="Arial" w:hAnsi="Arial" w:cs="Arial"/>
                <w:i/>
                <w:iCs/>
                <w:sz w:val="16"/>
                <w:szCs w:val="16"/>
              </w:rPr>
              <w:t xml:space="preserve"> </w:t>
            </w:r>
          </w:p>
          <w:p w14:paraId="3054DBB8" w14:textId="1FC839F4" w:rsidR="0099492F" w:rsidRPr="00CC2515" w:rsidRDefault="00586BAC" w:rsidP="00586BAC">
            <w:pPr>
              <w:keepNext/>
              <w:jc w:val="both"/>
              <w:rPr>
                <w:rFonts w:ascii="Arial" w:hAnsi="Arial" w:cs="Arial"/>
                <w:sz w:val="16"/>
                <w:szCs w:val="16"/>
              </w:rPr>
            </w:pPr>
            <w:r w:rsidRPr="00586BAC">
              <w:rPr>
                <w:rFonts w:ascii="Arial" w:hAnsi="Arial" w:cs="Arial"/>
                <w:i/>
                <w:iCs/>
                <w:sz w:val="16"/>
                <w:szCs w:val="16"/>
              </w:rPr>
              <w:t>** A Supplier is not prohibited from relying on a contract that the supplier performed not alone but jointly with other economic operators. However, in such a case, it is the services provided by the specific supplier participating in the public procurement, their scope, and value that must be assessed, rather than the entire subject matter of the contract performed.</w:t>
            </w:r>
          </w:p>
        </w:tc>
        <w:tc>
          <w:tcPr>
            <w:tcW w:w="2268" w:type="dxa"/>
            <w:tcMar>
              <w:top w:w="28" w:type="dxa"/>
              <w:bottom w:w="28" w:type="dxa"/>
            </w:tcMar>
          </w:tcPr>
          <w:p w14:paraId="44A4E56C" w14:textId="77777777" w:rsidR="00CC2515" w:rsidRDefault="00CC2515" w:rsidP="00CC2515">
            <w:pPr>
              <w:rPr>
                <w:rFonts w:ascii="Arial" w:hAnsi="Arial" w:cs="Arial"/>
                <w:sz w:val="16"/>
                <w:szCs w:val="16"/>
              </w:rPr>
            </w:pPr>
            <w:r w:rsidRPr="00CC2515">
              <w:rPr>
                <w:rFonts w:ascii="Arial" w:hAnsi="Arial" w:cs="Arial"/>
                <w:sz w:val="16"/>
                <w:szCs w:val="16"/>
              </w:rPr>
              <w:t xml:space="preserve">The supplier, </w:t>
            </w:r>
          </w:p>
          <w:p w14:paraId="05024C36" w14:textId="5B314655" w:rsidR="00CC2515" w:rsidRDefault="00CC2515" w:rsidP="00CC2515">
            <w:pPr>
              <w:rPr>
                <w:rFonts w:ascii="Arial" w:hAnsi="Arial" w:cs="Arial"/>
                <w:sz w:val="16"/>
                <w:szCs w:val="16"/>
              </w:rPr>
            </w:pPr>
            <w:r w:rsidRPr="00CC2515">
              <w:rPr>
                <w:rFonts w:ascii="Arial" w:hAnsi="Arial" w:cs="Arial"/>
                <w:sz w:val="16"/>
                <w:szCs w:val="16"/>
              </w:rPr>
              <w:t>members of a group of suppliers jointly (as well as one member of a group of suppliers)</w:t>
            </w:r>
            <w:r>
              <w:rPr>
                <w:rFonts w:ascii="Arial" w:hAnsi="Arial" w:cs="Arial"/>
                <w:sz w:val="16"/>
                <w:szCs w:val="16"/>
              </w:rPr>
              <w:t xml:space="preserve"> </w:t>
            </w:r>
            <w:r w:rsidRPr="00CC2515">
              <w:rPr>
                <w:rFonts w:ascii="Arial" w:hAnsi="Arial" w:cs="Arial"/>
                <w:sz w:val="16"/>
                <w:szCs w:val="16"/>
              </w:rPr>
              <w:t xml:space="preserve">and/or </w:t>
            </w:r>
          </w:p>
          <w:p w14:paraId="427DE188" w14:textId="44325D47" w:rsidR="00CC2515" w:rsidRPr="00CC2515" w:rsidRDefault="00CC2515" w:rsidP="00CC2515">
            <w:pPr>
              <w:rPr>
                <w:rFonts w:ascii="Arial" w:hAnsi="Arial" w:cs="Arial"/>
                <w:sz w:val="16"/>
                <w:szCs w:val="16"/>
              </w:rPr>
            </w:pPr>
            <w:r w:rsidRPr="00CC2515">
              <w:rPr>
                <w:rFonts w:ascii="Arial" w:hAnsi="Arial" w:cs="Arial"/>
                <w:sz w:val="16"/>
                <w:szCs w:val="16"/>
              </w:rPr>
              <w:t xml:space="preserve">an economic entity on the capacities whereof the supplier </w:t>
            </w:r>
            <w:proofErr w:type="gramStart"/>
            <w:r w:rsidRPr="00CC2515">
              <w:rPr>
                <w:rFonts w:ascii="Arial" w:hAnsi="Arial" w:cs="Arial"/>
                <w:sz w:val="16"/>
                <w:szCs w:val="16"/>
              </w:rPr>
              <w:t>relies</w:t>
            </w:r>
            <w:proofErr w:type="gramEnd"/>
            <w:r w:rsidRPr="00CC2515">
              <w:rPr>
                <w:rFonts w:ascii="Arial" w:hAnsi="Arial" w:cs="Arial"/>
                <w:sz w:val="16"/>
                <w:szCs w:val="16"/>
              </w:rPr>
              <w:t xml:space="preserve"> if that entity will itself execute that part of the procurement contract that requires its available capacities</w:t>
            </w:r>
          </w:p>
        </w:tc>
        <w:tc>
          <w:tcPr>
            <w:tcW w:w="1984" w:type="dxa"/>
            <w:tcMar>
              <w:top w:w="28" w:type="dxa"/>
              <w:bottom w:w="28" w:type="dxa"/>
            </w:tcMar>
          </w:tcPr>
          <w:p w14:paraId="72420761" w14:textId="6A08EDE4" w:rsidR="00CC2515" w:rsidRPr="00CC2515" w:rsidRDefault="00AC73DA" w:rsidP="7FC28326">
            <w:pPr>
              <w:jc w:val="both"/>
              <w:rPr>
                <w:rFonts w:ascii="Arial" w:hAnsi="Arial" w:cs="Arial"/>
                <w:color w:val="FF0000"/>
                <w:sz w:val="16"/>
                <w:szCs w:val="16"/>
              </w:rPr>
            </w:pPr>
            <w:r w:rsidRPr="7FC28326">
              <w:rPr>
                <w:rFonts w:ascii="Arial" w:hAnsi="Arial" w:cs="Arial"/>
                <w:color w:val="FF0000"/>
                <w:sz w:val="16"/>
                <w:szCs w:val="16"/>
              </w:rPr>
              <w:t xml:space="preserve">Complete </w:t>
            </w:r>
            <w:r w:rsidRPr="7FC28326">
              <w:rPr>
                <w:rFonts w:ascii="Arial" w:hAnsi="Arial" w:cs="Arial"/>
                <w:sz w:val="16"/>
                <w:szCs w:val="16"/>
              </w:rPr>
              <w:t>Annex XIII. Compliance with supplier qualification requirements.</w:t>
            </w:r>
          </w:p>
        </w:tc>
      </w:tr>
    </w:tbl>
    <w:p w14:paraId="4BDC4877" w14:textId="77777777" w:rsidR="00CC2515" w:rsidRDefault="00CC2515"/>
    <w:p w14:paraId="08B97F9A" w14:textId="54C0567F" w:rsidR="004372E4" w:rsidRPr="004372E4" w:rsidRDefault="004372E4" w:rsidP="004372E4">
      <w:pPr>
        <w:spacing w:after="0" w:line="240" w:lineRule="auto"/>
        <w:jc w:val="right"/>
        <w:rPr>
          <w:rFonts w:ascii="Arial" w:hAnsi="Arial" w:cs="Arial"/>
          <w:i/>
          <w:iCs/>
          <w:sz w:val="18"/>
          <w:szCs w:val="18"/>
          <w:lang w:val="lt-LT"/>
        </w:rPr>
      </w:pPr>
      <w:r w:rsidRPr="004372E4">
        <w:rPr>
          <w:rFonts w:ascii="Arial" w:hAnsi="Arial" w:cs="Arial"/>
          <w:i/>
          <w:iCs/>
          <w:sz w:val="18"/>
          <w:szCs w:val="18"/>
        </w:rPr>
        <w:t>Lentel</w:t>
      </w:r>
      <w:r w:rsidRPr="004372E4">
        <w:rPr>
          <w:rFonts w:ascii="Arial" w:hAnsi="Arial" w:cs="Arial"/>
          <w:i/>
          <w:iCs/>
          <w:sz w:val="18"/>
          <w:szCs w:val="18"/>
          <w:lang w:val="lt-LT"/>
        </w:rPr>
        <w:t xml:space="preserve">ė Nr. </w:t>
      </w:r>
      <w:r>
        <w:rPr>
          <w:rFonts w:ascii="Arial" w:hAnsi="Arial" w:cs="Arial"/>
          <w:i/>
          <w:iCs/>
          <w:sz w:val="18"/>
          <w:szCs w:val="18"/>
          <w:lang w:val="lt-LT"/>
        </w:rPr>
        <w:t xml:space="preserve">2 </w:t>
      </w:r>
      <w:r w:rsidRPr="004372E4">
        <w:rPr>
          <w:rFonts w:ascii="Arial" w:hAnsi="Arial" w:cs="Arial"/>
          <w:i/>
          <w:iCs/>
          <w:sz w:val="18"/>
          <w:szCs w:val="18"/>
          <w:lang w:val="lt-LT"/>
        </w:rPr>
        <w:t>/  Table No</w:t>
      </w:r>
      <w:r>
        <w:rPr>
          <w:rFonts w:ascii="Arial" w:hAnsi="Arial" w:cs="Arial"/>
          <w:i/>
          <w:iCs/>
          <w:sz w:val="18"/>
          <w:szCs w:val="18"/>
          <w:lang w:val="lt-LT"/>
        </w:rPr>
        <w:t xml:space="preserve"> 2</w:t>
      </w:r>
    </w:p>
    <w:tbl>
      <w:tblPr>
        <w:tblStyle w:val="TableGrid"/>
        <w:tblW w:w="14879" w:type="dxa"/>
        <w:tblLook w:val="04A0" w:firstRow="1" w:lastRow="0" w:firstColumn="1" w:lastColumn="0" w:noHBand="0" w:noVBand="1"/>
      </w:tblPr>
      <w:tblGrid>
        <w:gridCol w:w="562"/>
        <w:gridCol w:w="3686"/>
        <w:gridCol w:w="6379"/>
        <w:gridCol w:w="2126"/>
        <w:gridCol w:w="2126"/>
      </w:tblGrid>
      <w:tr w:rsidR="004372E4" w:rsidRPr="00CC2515" w14:paraId="3D567DC7" w14:textId="77777777" w:rsidTr="2179FC96">
        <w:trPr>
          <w:trHeight w:val="355"/>
          <w:tblHeader/>
        </w:trPr>
        <w:tc>
          <w:tcPr>
            <w:tcW w:w="14879" w:type="dxa"/>
            <w:gridSpan w:val="5"/>
            <w:tcBorders>
              <w:bottom w:val="nil"/>
            </w:tcBorders>
            <w:shd w:val="clear" w:color="auto" w:fill="F2F2F2" w:themeFill="background1" w:themeFillShade="F2"/>
          </w:tcPr>
          <w:p w14:paraId="44B05FC2" w14:textId="598EC01B" w:rsidR="004372E4" w:rsidRPr="00CC2515" w:rsidRDefault="004372E4" w:rsidP="002F1D3D">
            <w:pPr>
              <w:tabs>
                <w:tab w:val="left" w:pos="1561"/>
              </w:tabs>
              <w:spacing w:before="60" w:after="60"/>
              <w:jc w:val="center"/>
              <w:rPr>
                <w:rFonts w:ascii="Arial" w:hAnsi="Arial" w:cs="Arial"/>
                <w:b/>
                <w:sz w:val="16"/>
                <w:szCs w:val="16"/>
                <w:lang w:val="lt-LT"/>
              </w:rPr>
            </w:pPr>
            <w:r>
              <w:rPr>
                <w:rFonts w:ascii="Arial" w:eastAsia="Times New Roman" w:hAnsi="Arial" w:cs="Arial"/>
                <w:b/>
                <w:sz w:val="16"/>
                <w:szCs w:val="16"/>
              </w:rPr>
              <w:lastRenderedPageBreak/>
              <w:t>KITI</w:t>
            </w:r>
            <w:r w:rsidRPr="00CC2515">
              <w:rPr>
                <w:rFonts w:ascii="Arial" w:eastAsia="Times New Roman" w:hAnsi="Arial" w:cs="Arial"/>
                <w:b/>
                <w:sz w:val="16"/>
                <w:szCs w:val="16"/>
              </w:rPr>
              <w:t xml:space="preserve"> REIKALAVIMAI</w:t>
            </w:r>
            <w:r>
              <w:rPr>
                <w:rFonts w:ascii="Arial" w:eastAsia="Times New Roman" w:hAnsi="Arial" w:cs="Arial"/>
                <w:b/>
                <w:sz w:val="16"/>
                <w:szCs w:val="16"/>
              </w:rPr>
              <w:t xml:space="preserve"> TIEKĖJAMS</w:t>
            </w:r>
            <w:r w:rsidRPr="00CC2515">
              <w:rPr>
                <w:rFonts w:ascii="Arial" w:eastAsia="Times New Roman" w:hAnsi="Arial" w:cs="Arial"/>
                <w:b/>
                <w:sz w:val="16"/>
                <w:szCs w:val="16"/>
              </w:rPr>
              <w:t xml:space="preserve"> / </w:t>
            </w:r>
            <w:r>
              <w:rPr>
                <w:rFonts w:ascii="Arial" w:hAnsi="Arial" w:cs="Arial"/>
                <w:b/>
                <w:sz w:val="16"/>
                <w:szCs w:val="16"/>
                <w:lang w:val="lt-LT"/>
              </w:rPr>
              <w:t>OTHER</w:t>
            </w:r>
            <w:r w:rsidRPr="00CC2515">
              <w:rPr>
                <w:rFonts w:ascii="Arial" w:hAnsi="Arial" w:cs="Arial"/>
                <w:b/>
                <w:sz w:val="16"/>
                <w:szCs w:val="16"/>
                <w:lang w:val="lt-LT"/>
              </w:rPr>
              <w:t xml:space="preserve"> REQUIREMENTS FOR SUPPLIERS </w:t>
            </w:r>
          </w:p>
        </w:tc>
      </w:tr>
      <w:tr w:rsidR="00135877" w:rsidRPr="00CC2515" w14:paraId="6F46EFEF" w14:textId="77777777" w:rsidTr="2179FC96">
        <w:trPr>
          <w:tblHeader/>
        </w:trPr>
        <w:tc>
          <w:tcPr>
            <w:tcW w:w="4248" w:type="dxa"/>
            <w:gridSpan w:val="2"/>
            <w:shd w:val="clear" w:color="auto" w:fill="F2F2F2" w:themeFill="background1" w:themeFillShade="F2"/>
            <w:vAlign w:val="center"/>
          </w:tcPr>
          <w:p w14:paraId="3A240F23" w14:textId="77777777" w:rsidR="004372E4" w:rsidRPr="00CC2515" w:rsidRDefault="004372E4" w:rsidP="002F1D3D">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379" w:type="dxa"/>
            <w:shd w:val="clear" w:color="auto" w:fill="F2F2F2" w:themeFill="background1" w:themeFillShade="F2"/>
            <w:vAlign w:val="center"/>
          </w:tcPr>
          <w:p w14:paraId="1465955F" w14:textId="77777777" w:rsidR="004372E4" w:rsidRPr="00CC2515" w:rsidRDefault="004372E4" w:rsidP="002F1D3D">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126" w:type="dxa"/>
            <w:shd w:val="clear" w:color="auto" w:fill="F2F2F2" w:themeFill="background1" w:themeFillShade="F2"/>
            <w:vAlign w:val="center"/>
          </w:tcPr>
          <w:p w14:paraId="18202752" w14:textId="77777777" w:rsidR="004372E4" w:rsidRPr="00CC2515" w:rsidRDefault="004372E4" w:rsidP="002F1D3D">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2126" w:type="dxa"/>
            <w:shd w:val="clear" w:color="auto" w:fill="F2F2F2" w:themeFill="background1" w:themeFillShade="F2"/>
            <w:vAlign w:val="center"/>
          </w:tcPr>
          <w:p w14:paraId="2491250B" w14:textId="77777777" w:rsidR="004372E4" w:rsidRPr="00CC2515" w:rsidRDefault="004372E4" w:rsidP="002F1D3D">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3"/>
            </w:r>
          </w:p>
        </w:tc>
      </w:tr>
      <w:tr w:rsidR="00135877" w:rsidRPr="00CC2515" w14:paraId="242790A7" w14:textId="77777777" w:rsidTr="2179FC96">
        <w:trPr>
          <w:tblHeader/>
        </w:trPr>
        <w:tc>
          <w:tcPr>
            <w:tcW w:w="4248" w:type="dxa"/>
            <w:gridSpan w:val="2"/>
            <w:shd w:val="clear" w:color="auto" w:fill="F2F2F2" w:themeFill="background1" w:themeFillShade="F2"/>
            <w:vAlign w:val="center"/>
          </w:tcPr>
          <w:p w14:paraId="0F6F94F8" w14:textId="77777777" w:rsidR="004372E4" w:rsidRPr="00CC2515" w:rsidRDefault="004372E4" w:rsidP="002F1D3D">
            <w:pPr>
              <w:spacing w:before="40" w:after="40"/>
              <w:jc w:val="center"/>
              <w:rPr>
                <w:rFonts w:ascii="Arial" w:hAnsi="Arial" w:cs="Arial"/>
                <w:b/>
                <w:sz w:val="16"/>
                <w:szCs w:val="16"/>
                <w:lang w:val="lt-LT"/>
              </w:rPr>
            </w:pPr>
            <w:r w:rsidRPr="00CC2515">
              <w:rPr>
                <w:rFonts w:ascii="Arial" w:hAnsi="Arial" w:cs="Arial"/>
                <w:b/>
                <w:bCs/>
                <w:color w:val="000000"/>
                <w:sz w:val="16"/>
                <w:szCs w:val="16"/>
              </w:rPr>
              <w:t>Requirement</w:t>
            </w:r>
          </w:p>
        </w:tc>
        <w:tc>
          <w:tcPr>
            <w:tcW w:w="6379" w:type="dxa"/>
            <w:shd w:val="clear" w:color="auto" w:fill="F2F2F2" w:themeFill="background1" w:themeFillShade="F2"/>
            <w:vAlign w:val="center"/>
          </w:tcPr>
          <w:p w14:paraId="46B2AC5C" w14:textId="77777777" w:rsidR="004372E4" w:rsidRPr="00CC2515" w:rsidRDefault="004372E4" w:rsidP="002F1D3D">
            <w:pPr>
              <w:spacing w:before="40" w:after="40"/>
              <w:jc w:val="center"/>
              <w:rPr>
                <w:rFonts w:ascii="Arial" w:hAnsi="Arial" w:cs="Arial"/>
                <w:b/>
                <w:sz w:val="16"/>
                <w:szCs w:val="16"/>
                <w:lang w:val="lt-LT"/>
              </w:rPr>
            </w:pPr>
            <w:r w:rsidRPr="00CC2515">
              <w:rPr>
                <w:rFonts w:ascii="Arial" w:hAnsi="Arial" w:cs="Arial"/>
                <w:b/>
                <w:bCs/>
                <w:color w:val="000000"/>
                <w:sz w:val="16"/>
                <w:szCs w:val="16"/>
              </w:rPr>
              <w:t>Evidence for compliance with the requirement</w:t>
            </w:r>
          </w:p>
        </w:tc>
        <w:tc>
          <w:tcPr>
            <w:tcW w:w="2126" w:type="dxa"/>
            <w:shd w:val="clear" w:color="auto" w:fill="F2F2F2" w:themeFill="background1" w:themeFillShade="F2"/>
            <w:vAlign w:val="center"/>
          </w:tcPr>
          <w:p w14:paraId="4F8B1D16" w14:textId="77777777" w:rsidR="004372E4" w:rsidRPr="00CC2515" w:rsidRDefault="004372E4" w:rsidP="002F1D3D">
            <w:pPr>
              <w:spacing w:before="40" w:after="40"/>
              <w:jc w:val="center"/>
              <w:rPr>
                <w:rFonts w:ascii="Arial" w:hAnsi="Arial" w:cs="Arial"/>
                <w:b/>
                <w:sz w:val="16"/>
                <w:szCs w:val="16"/>
                <w:lang w:val="lt-LT"/>
              </w:rPr>
            </w:pPr>
            <w:r w:rsidRPr="00CC2515">
              <w:rPr>
                <w:rFonts w:ascii="Arial" w:hAnsi="Arial" w:cs="Arial"/>
                <w:b/>
                <w:bCs/>
                <w:color w:val="000000"/>
                <w:sz w:val="16"/>
                <w:szCs w:val="16"/>
              </w:rPr>
              <w:t>Entity who must comply with the requirement</w:t>
            </w:r>
          </w:p>
        </w:tc>
        <w:tc>
          <w:tcPr>
            <w:tcW w:w="2126" w:type="dxa"/>
            <w:shd w:val="clear" w:color="auto" w:fill="F2F2F2" w:themeFill="background1" w:themeFillShade="F2"/>
            <w:vAlign w:val="center"/>
          </w:tcPr>
          <w:p w14:paraId="26E7C2C4" w14:textId="77777777" w:rsidR="004372E4" w:rsidRPr="00CC2515" w:rsidRDefault="004372E4" w:rsidP="002F1D3D">
            <w:pPr>
              <w:spacing w:before="40" w:after="40"/>
              <w:jc w:val="center"/>
              <w:rPr>
                <w:rFonts w:ascii="Arial" w:hAnsi="Arial" w:cs="Arial"/>
                <w:sz w:val="16"/>
                <w:szCs w:val="16"/>
              </w:rPr>
            </w:pPr>
            <w:r w:rsidRPr="00CC2515">
              <w:rPr>
                <w:rFonts w:ascii="Arial" w:hAnsi="Arial" w:cs="Arial"/>
                <w:b/>
                <w:bCs/>
                <w:color w:val="000000"/>
                <w:sz w:val="16"/>
                <w:szCs w:val="16"/>
              </w:rPr>
              <w:t>Name, date, and number (if any) of the document</w:t>
            </w:r>
            <w:r w:rsidRPr="00CC2515">
              <w:rPr>
                <w:rStyle w:val="FootnoteReference"/>
                <w:rFonts w:ascii="Arial" w:hAnsi="Arial" w:cs="Arial"/>
                <w:b/>
                <w:bCs/>
                <w:color w:val="000000"/>
                <w:sz w:val="16"/>
                <w:szCs w:val="16"/>
              </w:rPr>
              <w:footnoteReference w:id="4"/>
            </w:r>
          </w:p>
        </w:tc>
      </w:tr>
      <w:tr w:rsidR="004372E4" w:rsidRPr="00CC2515" w14:paraId="1C2463B3" w14:textId="77777777" w:rsidTr="2179FC96">
        <w:tc>
          <w:tcPr>
            <w:tcW w:w="14879" w:type="dxa"/>
            <w:gridSpan w:val="5"/>
            <w:shd w:val="clear" w:color="auto" w:fill="F2CEED" w:themeFill="accent5" w:themeFillTint="33"/>
          </w:tcPr>
          <w:p w14:paraId="1CE51A08" w14:textId="26A5E47C" w:rsidR="004372E4" w:rsidRPr="00F23E43" w:rsidRDefault="003B06E5" w:rsidP="00F23E43">
            <w:pPr>
              <w:pStyle w:val="ListParagraph"/>
              <w:numPr>
                <w:ilvl w:val="0"/>
                <w:numId w:val="3"/>
              </w:numPr>
              <w:spacing w:before="40" w:after="40"/>
              <w:jc w:val="center"/>
              <w:rPr>
                <w:rFonts w:ascii="Arial" w:hAnsi="Arial" w:cs="Arial"/>
                <w:sz w:val="16"/>
                <w:szCs w:val="16"/>
              </w:rPr>
            </w:pPr>
            <w:r w:rsidRPr="00F23E43">
              <w:rPr>
                <w:rFonts w:ascii="Arial" w:hAnsi="Arial" w:cs="Arial"/>
                <w:b/>
                <w:bCs/>
                <w:sz w:val="16"/>
                <w:szCs w:val="16"/>
              </w:rPr>
              <w:t>NACIONALINIS SAUGUMAS</w:t>
            </w:r>
            <w:r w:rsidR="004372E4" w:rsidRPr="00F23E43">
              <w:rPr>
                <w:rFonts w:ascii="Arial" w:hAnsi="Arial" w:cs="Arial"/>
                <w:b/>
                <w:bCs/>
                <w:sz w:val="16"/>
                <w:szCs w:val="16"/>
              </w:rPr>
              <w:t xml:space="preserve"> </w:t>
            </w:r>
            <w:r w:rsidR="004372E4" w:rsidRPr="00F23E43">
              <w:rPr>
                <w:rFonts w:ascii="Arial" w:eastAsia="Times New Roman" w:hAnsi="Arial" w:cs="Arial"/>
                <w:bCs/>
                <w:sz w:val="16"/>
                <w:szCs w:val="16"/>
              </w:rPr>
              <w:t xml:space="preserve">/ </w:t>
            </w:r>
            <w:r w:rsidR="00BC4C18" w:rsidRPr="00F23E43">
              <w:rPr>
                <w:rFonts w:ascii="Arial" w:hAnsi="Arial" w:cs="Arial"/>
                <w:b/>
                <w:bCs/>
                <w:sz w:val="16"/>
                <w:szCs w:val="16"/>
              </w:rPr>
              <w:t>NATIONAL SECURITY</w:t>
            </w:r>
          </w:p>
        </w:tc>
      </w:tr>
      <w:tr w:rsidR="00135877" w:rsidRPr="00CC2515" w14:paraId="193E2381" w14:textId="77777777" w:rsidTr="2179FC96">
        <w:tc>
          <w:tcPr>
            <w:tcW w:w="562" w:type="dxa"/>
            <w:vMerge w:val="restart"/>
            <w:shd w:val="clear" w:color="auto" w:fill="FFFFFF" w:themeFill="background1"/>
          </w:tcPr>
          <w:p w14:paraId="4DA9AF25" w14:textId="77777777" w:rsidR="00135877" w:rsidRPr="00F23E43" w:rsidRDefault="00135877" w:rsidP="00F23E43">
            <w:pPr>
              <w:pStyle w:val="ListParagraph"/>
              <w:numPr>
                <w:ilvl w:val="1"/>
                <w:numId w:val="3"/>
              </w:numPr>
              <w:spacing w:before="40" w:after="40"/>
              <w:ind w:left="431" w:hanging="431"/>
              <w:jc w:val="center"/>
              <w:rPr>
                <w:rFonts w:ascii="Arial" w:hAnsi="Arial" w:cs="Arial"/>
                <w:b/>
                <w:bCs/>
                <w:sz w:val="16"/>
                <w:szCs w:val="16"/>
              </w:rPr>
            </w:pPr>
          </w:p>
        </w:tc>
        <w:tc>
          <w:tcPr>
            <w:tcW w:w="3686" w:type="dxa"/>
            <w:shd w:val="clear" w:color="auto" w:fill="FFFFFF" w:themeFill="background1"/>
          </w:tcPr>
          <w:p w14:paraId="2CC7A891" w14:textId="14881331" w:rsidR="00135877" w:rsidRPr="00ED6C2F" w:rsidRDefault="00135877" w:rsidP="004C14C4">
            <w:pPr>
              <w:spacing w:before="40" w:after="40"/>
              <w:jc w:val="both"/>
              <w:rPr>
                <w:rFonts w:ascii="Arial" w:hAnsi="Arial" w:cs="Arial"/>
                <w:color w:val="000000"/>
                <w:sz w:val="16"/>
                <w:szCs w:val="16"/>
                <w:lang w:val="lt-LT"/>
              </w:rPr>
            </w:pPr>
            <w:r w:rsidRPr="004C14C4">
              <w:rPr>
                <w:rFonts w:ascii="Arial" w:hAnsi="Arial" w:cs="Arial"/>
                <w:sz w:val="16"/>
                <w:szCs w:val="16"/>
                <w:lang w:val="lt-LT"/>
              </w:rPr>
              <w:t>Tiekėjas</w:t>
            </w:r>
            <w:r w:rsidRPr="00ED6C2F">
              <w:rPr>
                <w:rFonts w:ascii="Arial" w:hAnsi="Arial" w:cs="Arial"/>
                <w:color w:val="000000"/>
                <w:sz w:val="16"/>
                <w:szCs w:val="16"/>
                <w:lang w:val="lt-LT"/>
              </w:rPr>
              <w:t xml:space="preserve"> negali kelti grėsmės nacionaliniam saugumui.</w:t>
            </w:r>
          </w:p>
          <w:p w14:paraId="01B10E8A" w14:textId="777E8C17" w:rsidR="00135877" w:rsidRPr="00F82E35" w:rsidRDefault="00135877" w:rsidP="004C14C4">
            <w:pPr>
              <w:spacing w:after="60"/>
              <w:jc w:val="both"/>
              <w:rPr>
                <w:rFonts w:ascii="Arial" w:hAnsi="Arial" w:cs="Arial"/>
                <w:sz w:val="18"/>
                <w:szCs w:val="18"/>
                <w:lang w:val="lt-LT"/>
              </w:rPr>
            </w:pPr>
            <w:r w:rsidRPr="00ED6C2F">
              <w:rPr>
                <w:rFonts w:ascii="Arial" w:hAnsi="Arial" w:cs="Arial"/>
                <w:sz w:val="16"/>
                <w:szCs w:val="16"/>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6379" w:type="dxa"/>
            <w:shd w:val="clear" w:color="auto" w:fill="FFFFFF" w:themeFill="background1"/>
          </w:tcPr>
          <w:p w14:paraId="00876D6C" w14:textId="3F016511" w:rsidR="00135877" w:rsidRPr="00104B7D" w:rsidRDefault="00135877" w:rsidP="00104B7D">
            <w:pPr>
              <w:spacing w:before="40" w:after="40"/>
              <w:jc w:val="both"/>
              <w:rPr>
                <w:rFonts w:ascii="Arial" w:hAnsi="Arial" w:cs="Arial"/>
                <w:sz w:val="16"/>
                <w:szCs w:val="16"/>
                <w:lang w:val="lt-LT"/>
              </w:rPr>
            </w:pPr>
            <w:r w:rsidRPr="00104B7D">
              <w:rPr>
                <w:rFonts w:ascii="Arial" w:hAnsi="Arial" w:cs="Arial"/>
                <w:sz w:val="16"/>
                <w:szCs w:val="16"/>
                <w:lang w:val="lt-LT"/>
              </w:rPr>
              <w:t>Pirkimo metu atliekant patikrą dėl atitikties nacionalinio saugumo interesams, Tiekėjas turės pateikti tokiai patikrai atlikti reikalingus dokumentus.</w:t>
            </w:r>
          </w:p>
        </w:tc>
        <w:tc>
          <w:tcPr>
            <w:tcW w:w="2126" w:type="dxa"/>
            <w:shd w:val="clear" w:color="auto" w:fill="FFFFFF" w:themeFill="background1"/>
          </w:tcPr>
          <w:p w14:paraId="667D7EEF" w14:textId="0B86C89B" w:rsidR="00135877" w:rsidRPr="000628B8" w:rsidRDefault="00135877" w:rsidP="000628B8">
            <w:pPr>
              <w:spacing w:before="40" w:after="40"/>
              <w:rPr>
                <w:rFonts w:ascii="Arial" w:hAnsi="Arial" w:cs="Arial"/>
                <w:b/>
                <w:bCs/>
                <w:sz w:val="16"/>
                <w:szCs w:val="16"/>
                <w:lang w:val="lt-LT"/>
              </w:rPr>
            </w:pPr>
            <w:r w:rsidRPr="000628B8">
              <w:rPr>
                <w:rFonts w:ascii="Arial" w:hAnsi="Arial" w:cs="Arial"/>
                <w:color w:val="000000"/>
                <w:sz w:val="16"/>
                <w:szCs w:val="16"/>
                <w:lang w:val="lt-LT"/>
              </w:rPr>
              <w:t>Tiekėjas, kiekvienas jungtinės veiklos partneris</w:t>
            </w:r>
          </w:p>
        </w:tc>
        <w:tc>
          <w:tcPr>
            <w:tcW w:w="2126" w:type="dxa"/>
            <w:shd w:val="clear" w:color="auto" w:fill="FFFFFF" w:themeFill="background1"/>
          </w:tcPr>
          <w:p w14:paraId="0B1AABD1" w14:textId="461FED4B" w:rsidR="00135877" w:rsidRPr="00F82E35" w:rsidRDefault="00135877" w:rsidP="00F82E35">
            <w:pPr>
              <w:spacing w:before="40" w:after="40"/>
              <w:rPr>
                <w:rFonts w:ascii="Arial" w:hAnsi="Arial" w:cs="Arial"/>
                <w:sz w:val="16"/>
                <w:szCs w:val="16"/>
                <w:lang w:val="lt-LT"/>
              </w:rPr>
            </w:pPr>
            <w:r w:rsidRPr="00F82E35">
              <w:rPr>
                <w:rFonts w:ascii="Arial" w:hAnsi="Arial" w:cs="Arial"/>
                <w:color w:val="FF0000"/>
                <w:sz w:val="16"/>
                <w:szCs w:val="16"/>
                <w:lang w:val="lt-LT"/>
              </w:rPr>
              <w:t>Nepildoma</w:t>
            </w:r>
          </w:p>
        </w:tc>
      </w:tr>
      <w:tr w:rsidR="00135877" w:rsidRPr="00CC2515" w14:paraId="7B23B21D" w14:textId="77777777" w:rsidTr="2179FC96">
        <w:tc>
          <w:tcPr>
            <w:tcW w:w="562" w:type="dxa"/>
            <w:vMerge/>
          </w:tcPr>
          <w:p w14:paraId="77D241B2" w14:textId="2F38BC6D" w:rsidR="00135877" w:rsidRPr="000A5098" w:rsidRDefault="00135877" w:rsidP="00203611">
            <w:pPr>
              <w:spacing w:before="40" w:after="40"/>
              <w:rPr>
                <w:rFonts w:ascii="Arial" w:hAnsi="Arial" w:cs="Arial"/>
                <w:sz w:val="16"/>
                <w:szCs w:val="16"/>
              </w:rPr>
            </w:pPr>
          </w:p>
        </w:tc>
        <w:tc>
          <w:tcPr>
            <w:tcW w:w="3686" w:type="dxa"/>
            <w:shd w:val="clear" w:color="auto" w:fill="FFFFFF" w:themeFill="background1"/>
          </w:tcPr>
          <w:p w14:paraId="5AEC7DA9" w14:textId="77777777" w:rsidR="00135877" w:rsidRPr="00D018E6" w:rsidRDefault="00135877" w:rsidP="004C14C4">
            <w:pPr>
              <w:spacing w:before="40" w:after="40"/>
              <w:jc w:val="both"/>
              <w:rPr>
                <w:rFonts w:ascii="Arial" w:hAnsi="Arial" w:cs="Arial"/>
                <w:sz w:val="16"/>
                <w:szCs w:val="16"/>
              </w:rPr>
            </w:pPr>
            <w:r w:rsidRPr="00D018E6">
              <w:rPr>
                <w:rFonts w:ascii="Arial" w:hAnsi="Arial" w:cs="Arial"/>
                <w:color w:val="000000"/>
                <w:sz w:val="16"/>
                <w:szCs w:val="16"/>
              </w:rPr>
              <w:t>The supplier</w:t>
            </w:r>
            <w:r w:rsidRPr="00D018E6">
              <w:rPr>
                <w:sz w:val="16"/>
                <w:szCs w:val="16"/>
              </w:rPr>
              <w:t xml:space="preserve"> </w:t>
            </w:r>
            <w:r w:rsidRPr="00D018E6">
              <w:rPr>
                <w:rFonts w:ascii="Arial" w:hAnsi="Arial" w:cs="Arial"/>
                <w:color w:val="000000"/>
                <w:sz w:val="16"/>
                <w:szCs w:val="16"/>
              </w:rPr>
              <w:t xml:space="preserve">must not pose a threat to national </w:t>
            </w:r>
            <w:r w:rsidRPr="004C14C4">
              <w:rPr>
                <w:rFonts w:ascii="Arial" w:hAnsi="Arial" w:cs="Arial"/>
                <w:sz w:val="16"/>
                <w:szCs w:val="16"/>
                <w:lang w:val="lt-LT"/>
              </w:rPr>
              <w:t>security</w:t>
            </w:r>
            <w:r w:rsidRPr="00D018E6">
              <w:rPr>
                <w:rFonts w:ascii="Arial" w:hAnsi="Arial" w:cs="Arial"/>
                <w:color w:val="000000"/>
                <w:sz w:val="16"/>
                <w:szCs w:val="16"/>
              </w:rPr>
              <w:t>.</w:t>
            </w:r>
            <w:r w:rsidRPr="00D018E6">
              <w:rPr>
                <w:rFonts w:ascii="Arial" w:hAnsi="Arial" w:cs="Arial"/>
                <w:sz w:val="16"/>
                <w:szCs w:val="16"/>
              </w:rPr>
              <w:t xml:space="preserve"> </w:t>
            </w:r>
          </w:p>
          <w:p w14:paraId="582F4C56" w14:textId="3D9D9F86" w:rsidR="00135877" w:rsidRPr="00B414F1" w:rsidRDefault="00135877" w:rsidP="004C14C4">
            <w:pPr>
              <w:spacing w:after="60"/>
              <w:jc w:val="both"/>
              <w:rPr>
                <w:rFonts w:ascii="Arial" w:hAnsi="Arial" w:cs="Arial"/>
                <w:color w:val="000000"/>
                <w:sz w:val="18"/>
                <w:szCs w:val="18"/>
                <w:lang w:val="lt-LT"/>
              </w:rPr>
            </w:pPr>
            <w:r w:rsidRPr="00D018E6">
              <w:rPr>
                <w:rFonts w:ascii="Arial" w:hAnsi="Arial" w:cs="Arial"/>
                <w:sz w:val="16"/>
                <w:szCs w:val="16"/>
              </w:rPr>
              <w:t xml:space="preserve">The supplier is deemed to have a conflict of interest which may adversely affect the performance of the contract when the Government of the Republic of Lithuania has adopted a decision confirming that the intended transaction is not in the interest of national security, in accordance with the Law on the Protection of Objects </w:t>
            </w:r>
            <w:r w:rsidRPr="004C14C4">
              <w:rPr>
                <w:rFonts w:ascii="Arial" w:hAnsi="Arial" w:cs="Arial"/>
                <w:sz w:val="16"/>
                <w:szCs w:val="16"/>
                <w:lang w:val="lt-LT"/>
              </w:rPr>
              <w:t>Important</w:t>
            </w:r>
            <w:r w:rsidRPr="00D018E6">
              <w:rPr>
                <w:rFonts w:ascii="Arial" w:hAnsi="Arial" w:cs="Arial"/>
                <w:sz w:val="16"/>
                <w:szCs w:val="16"/>
              </w:rPr>
              <w:t xml:space="preserve"> to National Security.</w:t>
            </w:r>
          </w:p>
        </w:tc>
        <w:tc>
          <w:tcPr>
            <w:tcW w:w="6379" w:type="dxa"/>
            <w:shd w:val="clear" w:color="auto" w:fill="FFFFFF" w:themeFill="background1"/>
          </w:tcPr>
          <w:p w14:paraId="2990770E" w14:textId="62BAF453" w:rsidR="00135877" w:rsidRPr="002952D1" w:rsidRDefault="00135877" w:rsidP="00203611">
            <w:pPr>
              <w:spacing w:before="40" w:after="40"/>
              <w:jc w:val="both"/>
              <w:rPr>
                <w:rFonts w:ascii="Arial" w:hAnsi="Arial" w:cs="Arial"/>
                <w:sz w:val="16"/>
                <w:szCs w:val="16"/>
                <w:lang w:val="lt-LT"/>
              </w:rPr>
            </w:pPr>
            <w:r w:rsidRPr="002952D1">
              <w:rPr>
                <w:rFonts w:ascii="Arial" w:hAnsi="Arial" w:cs="Arial"/>
                <w:color w:val="000000"/>
                <w:sz w:val="16"/>
                <w:szCs w:val="16"/>
              </w:rPr>
              <w:t>In the event of a verification of compliance with national security interests during the procurement, the Supplier will be required to provide the documentation necessary for such verification.</w:t>
            </w:r>
          </w:p>
        </w:tc>
        <w:tc>
          <w:tcPr>
            <w:tcW w:w="2126" w:type="dxa"/>
            <w:shd w:val="clear" w:color="auto" w:fill="FFFFFF" w:themeFill="background1"/>
          </w:tcPr>
          <w:p w14:paraId="26341893" w14:textId="6293047A" w:rsidR="00135877" w:rsidRPr="00203611" w:rsidRDefault="00135877" w:rsidP="00203611">
            <w:pPr>
              <w:spacing w:before="40" w:after="40"/>
              <w:rPr>
                <w:rFonts w:ascii="Arial" w:hAnsi="Arial" w:cs="Arial"/>
                <w:color w:val="000000"/>
                <w:sz w:val="16"/>
                <w:szCs w:val="16"/>
                <w:lang w:val="lt-LT"/>
              </w:rPr>
            </w:pPr>
            <w:r w:rsidRPr="00203611">
              <w:rPr>
                <w:rFonts w:ascii="Arial" w:hAnsi="Arial" w:cs="Arial"/>
                <w:color w:val="000000"/>
                <w:sz w:val="16"/>
                <w:szCs w:val="16"/>
              </w:rPr>
              <w:t>The supplier, each joint venture partner</w:t>
            </w:r>
          </w:p>
        </w:tc>
        <w:tc>
          <w:tcPr>
            <w:tcW w:w="2126" w:type="dxa"/>
            <w:shd w:val="clear" w:color="auto" w:fill="FFFFFF" w:themeFill="background1"/>
          </w:tcPr>
          <w:p w14:paraId="379F73A1" w14:textId="3D1FAFC9" w:rsidR="00135877" w:rsidRPr="00203611" w:rsidRDefault="00135877" w:rsidP="00203611">
            <w:pPr>
              <w:spacing w:before="40" w:after="40"/>
              <w:rPr>
                <w:rFonts w:ascii="Arial" w:hAnsi="Arial" w:cs="Arial"/>
                <w:color w:val="FF0000"/>
                <w:sz w:val="16"/>
                <w:szCs w:val="16"/>
                <w:lang w:val="lt-LT"/>
              </w:rPr>
            </w:pPr>
            <w:r w:rsidRPr="00203611">
              <w:rPr>
                <w:rFonts w:ascii="Arial" w:hAnsi="Arial" w:cs="Arial"/>
                <w:color w:val="FF0000"/>
                <w:sz w:val="16"/>
                <w:szCs w:val="16"/>
              </w:rPr>
              <w:t>Not fulfilled</w:t>
            </w:r>
          </w:p>
        </w:tc>
      </w:tr>
      <w:tr w:rsidR="00812D01" w:rsidRPr="00CC2515" w14:paraId="3662CC01" w14:textId="77777777" w:rsidTr="2179FC96">
        <w:tc>
          <w:tcPr>
            <w:tcW w:w="14879" w:type="dxa"/>
            <w:gridSpan w:val="5"/>
            <w:shd w:val="clear" w:color="auto" w:fill="F2CEED" w:themeFill="accent5" w:themeFillTint="33"/>
          </w:tcPr>
          <w:p w14:paraId="4EF55FA3" w14:textId="644B981C" w:rsidR="00812D01" w:rsidRPr="00DD39A9" w:rsidRDefault="000C4D04" w:rsidP="00057504">
            <w:pPr>
              <w:pStyle w:val="ListParagraph"/>
              <w:numPr>
                <w:ilvl w:val="0"/>
                <w:numId w:val="3"/>
              </w:numPr>
              <w:spacing w:before="40" w:after="40"/>
              <w:jc w:val="center"/>
              <w:rPr>
                <w:rFonts w:ascii="Arial" w:hAnsi="Arial" w:cs="Arial"/>
                <w:color w:val="FF0000"/>
                <w:sz w:val="16"/>
                <w:szCs w:val="16"/>
              </w:rPr>
            </w:pPr>
            <w:r w:rsidRPr="00057504">
              <w:rPr>
                <w:rFonts w:ascii="Arial" w:hAnsi="Arial" w:cs="Arial"/>
                <w:b/>
                <w:bCs/>
                <w:sz w:val="16"/>
                <w:szCs w:val="16"/>
              </w:rPr>
              <w:t xml:space="preserve">APLINKOS APSAUGOS VADYBOS SISTEMOS TAIKYMAS / </w:t>
            </w:r>
            <w:r w:rsidR="00057504" w:rsidRPr="00057504">
              <w:rPr>
                <w:rFonts w:ascii="Arial" w:hAnsi="Arial" w:cs="Arial"/>
                <w:b/>
                <w:bCs/>
                <w:sz w:val="16"/>
                <w:szCs w:val="16"/>
              </w:rPr>
              <w:t>APPLICATION OF ENVIRONMENTAL MANAGEMENT SYSTEM</w:t>
            </w:r>
          </w:p>
        </w:tc>
      </w:tr>
      <w:tr w:rsidR="00E018F1" w:rsidRPr="00CC2515" w14:paraId="6904D83C" w14:textId="77777777" w:rsidTr="2179FC96">
        <w:tc>
          <w:tcPr>
            <w:tcW w:w="562" w:type="dxa"/>
            <w:vMerge w:val="restart"/>
            <w:shd w:val="clear" w:color="auto" w:fill="FFFFFF" w:themeFill="background1"/>
          </w:tcPr>
          <w:p w14:paraId="2EB54244" w14:textId="77777777" w:rsidR="00E018F1" w:rsidRPr="00057504" w:rsidRDefault="00E018F1" w:rsidP="00E018F1">
            <w:pPr>
              <w:pStyle w:val="ListParagraph"/>
              <w:numPr>
                <w:ilvl w:val="1"/>
                <w:numId w:val="3"/>
              </w:numPr>
              <w:spacing w:before="40" w:after="40"/>
              <w:ind w:left="431" w:hanging="431"/>
              <w:rPr>
                <w:rFonts w:ascii="Arial" w:hAnsi="Arial" w:cs="Arial"/>
                <w:b/>
                <w:bCs/>
                <w:sz w:val="16"/>
                <w:szCs w:val="16"/>
              </w:rPr>
            </w:pPr>
          </w:p>
        </w:tc>
        <w:tc>
          <w:tcPr>
            <w:tcW w:w="3686" w:type="dxa"/>
            <w:shd w:val="clear" w:color="auto" w:fill="FFFFFF" w:themeFill="background1"/>
          </w:tcPr>
          <w:p w14:paraId="2CD5DC7D" w14:textId="13DF2C2E" w:rsidR="00E018F1" w:rsidRPr="00965149" w:rsidRDefault="00E018F1" w:rsidP="00E018F1">
            <w:pPr>
              <w:jc w:val="both"/>
              <w:rPr>
                <w:rFonts w:ascii="Arial" w:hAnsi="Arial" w:cs="Arial"/>
                <w:color w:val="000000" w:themeColor="text1"/>
                <w:sz w:val="16"/>
                <w:szCs w:val="16"/>
                <w:lang w:val="lt-LT"/>
              </w:rPr>
            </w:pPr>
            <w:r w:rsidRPr="7FC28326">
              <w:rPr>
                <w:rFonts w:ascii="Arial" w:hAnsi="Arial" w:cs="Arial"/>
                <w:sz w:val="16"/>
                <w:szCs w:val="16"/>
                <w:lang w:val="lt-LT"/>
              </w:rPr>
              <w:t xml:space="preserve">Tiekėjas laikosi (taiko) Europos Sąjungos aplinkos apsaugos vadybos ir audito sistemos (angl. </w:t>
            </w:r>
            <w:r w:rsidRPr="7FC28326">
              <w:rPr>
                <w:rFonts w:ascii="Arial" w:hAnsi="Arial" w:cs="Arial"/>
                <w:i/>
                <w:iCs/>
                <w:sz w:val="16"/>
                <w:szCs w:val="16"/>
                <w:lang w:val="lt-LT"/>
              </w:rPr>
              <w:t>Eco–Management and Audit Scheme</w:t>
            </w:r>
            <w:r w:rsidRPr="7FC28326">
              <w:rPr>
                <w:rFonts w:ascii="Arial" w:hAnsi="Arial" w:cs="Arial"/>
                <w:sz w:val="16"/>
                <w:szCs w:val="16"/>
                <w:lang w:val="lt-LT"/>
              </w:rPr>
              <w:t xml:space="preserve">,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w:t>
            </w:r>
            <w:r w:rsidR="00F2013F" w:rsidRPr="7FC28326">
              <w:rPr>
                <w:rFonts w:ascii="Arial" w:hAnsi="Arial" w:cs="Arial"/>
                <w:b/>
                <w:bCs/>
                <w:sz w:val="16"/>
                <w:szCs w:val="16"/>
                <w:lang w:val="lt-LT"/>
              </w:rPr>
              <w:t>labora</w:t>
            </w:r>
            <w:r w:rsidR="00F20B44" w:rsidRPr="7FC28326">
              <w:rPr>
                <w:rFonts w:ascii="Arial" w:hAnsi="Arial" w:cs="Arial"/>
                <w:b/>
                <w:bCs/>
                <w:sz w:val="16"/>
                <w:szCs w:val="16"/>
                <w:lang w:val="lt-LT"/>
              </w:rPr>
              <w:t>torini</w:t>
            </w:r>
            <w:r w:rsidR="009E09CB" w:rsidRPr="7FC28326">
              <w:rPr>
                <w:rFonts w:ascii="Arial" w:hAnsi="Arial" w:cs="Arial"/>
                <w:b/>
                <w:bCs/>
                <w:sz w:val="16"/>
                <w:szCs w:val="16"/>
                <w:lang w:val="lt-LT"/>
              </w:rPr>
              <w:t>ų</w:t>
            </w:r>
            <w:r w:rsidR="00F20B44" w:rsidRPr="7FC28326">
              <w:rPr>
                <w:rFonts w:ascii="Arial" w:hAnsi="Arial" w:cs="Arial"/>
                <w:b/>
                <w:bCs/>
                <w:sz w:val="16"/>
                <w:szCs w:val="16"/>
                <w:lang w:val="lt-LT"/>
              </w:rPr>
              <w:t xml:space="preserve"> bandym</w:t>
            </w:r>
            <w:r w:rsidR="009E09CB" w:rsidRPr="7FC28326">
              <w:rPr>
                <w:rFonts w:ascii="Arial" w:hAnsi="Arial" w:cs="Arial"/>
                <w:b/>
                <w:bCs/>
                <w:sz w:val="16"/>
                <w:szCs w:val="16"/>
                <w:lang w:val="lt-LT"/>
              </w:rPr>
              <w:t>ų</w:t>
            </w:r>
            <w:r w:rsidRPr="7FC28326">
              <w:rPr>
                <w:rFonts w:ascii="Arial" w:hAnsi="Arial" w:cs="Arial"/>
                <w:color w:val="000000" w:themeColor="text1"/>
                <w:sz w:val="16"/>
                <w:szCs w:val="16"/>
                <w:lang w:val="lt-LT"/>
              </w:rPr>
              <w:t xml:space="preserve"> srityje.</w:t>
            </w:r>
          </w:p>
          <w:p w14:paraId="7ABBEC90" w14:textId="77777777" w:rsidR="00E018F1" w:rsidRPr="00057504" w:rsidRDefault="00E018F1" w:rsidP="00E018F1">
            <w:pPr>
              <w:pStyle w:val="ListParagraph"/>
              <w:spacing w:before="40" w:after="40"/>
              <w:ind w:left="0"/>
              <w:rPr>
                <w:rFonts w:ascii="Arial" w:hAnsi="Arial" w:cs="Arial"/>
                <w:b/>
                <w:bCs/>
                <w:sz w:val="16"/>
                <w:szCs w:val="16"/>
              </w:rPr>
            </w:pPr>
          </w:p>
        </w:tc>
        <w:tc>
          <w:tcPr>
            <w:tcW w:w="6379" w:type="dxa"/>
            <w:shd w:val="clear" w:color="auto" w:fill="FFFFFF" w:themeFill="background1"/>
          </w:tcPr>
          <w:p w14:paraId="08AEBD42" w14:textId="626D7BB0" w:rsidR="00E018F1" w:rsidRPr="00D67037" w:rsidRDefault="00E018F1" w:rsidP="00E018F1">
            <w:pPr>
              <w:spacing w:after="60"/>
              <w:jc w:val="both"/>
              <w:rPr>
                <w:rFonts w:ascii="Arial" w:hAnsi="Arial" w:cs="Arial"/>
                <w:color w:val="000000"/>
                <w:sz w:val="16"/>
                <w:szCs w:val="16"/>
                <w:lang w:val="lt-LT"/>
              </w:rPr>
            </w:pPr>
            <w:r w:rsidRPr="00D67037">
              <w:rPr>
                <w:rFonts w:ascii="Arial" w:hAnsi="Arial" w:cs="Arial"/>
                <w:color w:val="000000"/>
                <w:sz w:val="16"/>
                <w:szCs w:val="16"/>
                <w:lang w:val="lt-LT"/>
              </w:rPr>
              <w:lastRenderedPageBreak/>
              <w:t xml:space="preserve">1. Nepriklausomos įstaigos išduoto galiojančio sertifikato, patvirtinančio, kad tiekėjas laikosi reikalaujamos aplinkos apsaugos vadybos sistemos standartų, skaitmeninė kopija. </w:t>
            </w:r>
          </w:p>
          <w:p w14:paraId="329F3ECE" w14:textId="77777777" w:rsidR="00E018F1" w:rsidRPr="00D67037" w:rsidRDefault="00E018F1" w:rsidP="00E018F1">
            <w:pPr>
              <w:jc w:val="both"/>
              <w:rPr>
                <w:rFonts w:ascii="Arial" w:hAnsi="Arial" w:cs="Arial"/>
                <w:color w:val="000000"/>
                <w:sz w:val="16"/>
                <w:szCs w:val="16"/>
                <w:lang w:val="lt-LT"/>
              </w:rPr>
            </w:pPr>
          </w:p>
          <w:p w14:paraId="223936A9" w14:textId="77777777" w:rsidR="00E018F1" w:rsidRPr="00D67037" w:rsidRDefault="00E018F1" w:rsidP="00E018F1">
            <w:pPr>
              <w:jc w:val="both"/>
              <w:rPr>
                <w:rFonts w:ascii="Arial" w:hAnsi="Arial" w:cs="Arial"/>
                <w:color w:val="000000"/>
                <w:sz w:val="16"/>
                <w:szCs w:val="16"/>
                <w:lang w:val="lt-LT"/>
              </w:rPr>
            </w:pPr>
            <w:r w:rsidRPr="00D67037">
              <w:rPr>
                <w:rFonts w:ascii="Arial" w:hAnsi="Arial" w:cs="Arial"/>
                <w:color w:val="000000"/>
                <w:sz w:val="16"/>
                <w:szCs w:val="16"/>
                <w:lang w:val="lt-LT"/>
              </w:rPr>
              <w:t>KC pripažįsta lygiaverčius galiojančius sertifikatus, išduotus kitose valstybėse narėse įsteigtų nepriklausomų įstaigų.</w:t>
            </w:r>
          </w:p>
          <w:p w14:paraId="07F2B25C" w14:textId="77777777" w:rsidR="00E018F1" w:rsidRPr="00D67037" w:rsidRDefault="00E018F1" w:rsidP="00E018F1">
            <w:pPr>
              <w:jc w:val="both"/>
              <w:rPr>
                <w:rFonts w:ascii="Arial" w:hAnsi="Arial" w:cs="Arial"/>
                <w:color w:val="000000"/>
                <w:sz w:val="16"/>
                <w:szCs w:val="16"/>
                <w:lang w:val="lt-LT"/>
              </w:rPr>
            </w:pPr>
          </w:p>
          <w:p w14:paraId="04B13969" w14:textId="77777777" w:rsidR="00E018F1" w:rsidRPr="00D67037" w:rsidRDefault="00E018F1" w:rsidP="00E018F1">
            <w:pPr>
              <w:jc w:val="both"/>
              <w:rPr>
                <w:rFonts w:ascii="Arial" w:hAnsi="Arial" w:cs="Arial"/>
                <w:color w:val="000000"/>
                <w:sz w:val="16"/>
                <w:szCs w:val="16"/>
                <w:lang w:val="lt-LT"/>
              </w:rPr>
            </w:pPr>
            <w:r w:rsidRPr="00D67037">
              <w:rPr>
                <w:rFonts w:ascii="Arial" w:hAnsi="Arial" w:cs="Arial"/>
                <w:color w:val="000000"/>
                <w:sz w:val="16"/>
                <w:szCs w:val="16"/>
                <w:lang w:val="lt-LT"/>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1DF41749" w14:textId="77777777" w:rsidR="00E018F1" w:rsidRPr="00D67037" w:rsidRDefault="00E018F1" w:rsidP="00E018F1">
            <w:pPr>
              <w:jc w:val="both"/>
              <w:rPr>
                <w:rFonts w:ascii="Arial" w:hAnsi="Arial" w:cs="Arial"/>
                <w:color w:val="000000"/>
                <w:sz w:val="16"/>
                <w:szCs w:val="16"/>
                <w:lang w:val="lt-LT"/>
              </w:rPr>
            </w:pPr>
            <w:r w:rsidRPr="00D67037">
              <w:rPr>
                <w:rFonts w:ascii="Arial" w:hAnsi="Arial" w:cs="Arial"/>
                <w:color w:val="000000"/>
                <w:sz w:val="16"/>
                <w:szCs w:val="16"/>
                <w:lang w:val="lt-LT"/>
              </w:rPr>
              <w:t>1. apibrėžta įmonės ar įstaigos vadovybės patvirtinta aplinkos apsaugos politika ir aplinkos apsaugos reikalavimų atitikimas teikiant paslaugas ir vykdant darbus;</w:t>
            </w:r>
          </w:p>
          <w:p w14:paraId="382E1074" w14:textId="77777777" w:rsidR="00E018F1" w:rsidRPr="00D67037" w:rsidRDefault="00E018F1" w:rsidP="00E018F1">
            <w:pPr>
              <w:jc w:val="both"/>
              <w:rPr>
                <w:rFonts w:ascii="Arial" w:hAnsi="Arial" w:cs="Arial"/>
                <w:color w:val="000000"/>
                <w:sz w:val="16"/>
                <w:szCs w:val="16"/>
                <w:lang w:val="lt-LT"/>
              </w:rPr>
            </w:pPr>
            <w:r w:rsidRPr="00D67037">
              <w:rPr>
                <w:rFonts w:ascii="Arial" w:hAnsi="Arial" w:cs="Arial"/>
                <w:color w:val="000000"/>
                <w:sz w:val="16"/>
                <w:szCs w:val="16"/>
                <w:lang w:val="lt-LT"/>
              </w:rPr>
              <w:t>2. nustatyti reikšmingiausi aplinkos apsaugos aspektai, kuriems įtaką daro, gali daryti įmonės ar įstaigos vykdoma veikla, ir šiuos aplinkos apsaugos aspektus reglamentuojantys teisės aktai;</w:t>
            </w:r>
          </w:p>
          <w:p w14:paraId="5A3A102D" w14:textId="77777777" w:rsidR="00E018F1" w:rsidRPr="00D67037" w:rsidRDefault="00E018F1" w:rsidP="00E018F1">
            <w:pPr>
              <w:jc w:val="both"/>
              <w:rPr>
                <w:rFonts w:ascii="Arial" w:hAnsi="Arial" w:cs="Arial"/>
                <w:color w:val="000000"/>
                <w:sz w:val="16"/>
                <w:szCs w:val="16"/>
                <w:lang w:val="lt-LT"/>
              </w:rPr>
            </w:pPr>
            <w:r w:rsidRPr="00D67037">
              <w:rPr>
                <w:rFonts w:ascii="Arial" w:hAnsi="Arial" w:cs="Arial"/>
                <w:color w:val="000000"/>
                <w:sz w:val="16"/>
                <w:szCs w:val="16"/>
                <w:lang w:val="lt-LT"/>
              </w:rPr>
              <w:t>3. nustatyti aplinkosauginiai tikslai ir uždaviniai bei priemonės šiems tikslams pasiekti;</w:t>
            </w:r>
          </w:p>
          <w:p w14:paraId="008B669E" w14:textId="77777777" w:rsidR="00E018F1" w:rsidRPr="00D67037" w:rsidRDefault="00E018F1" w:rsidP="00E018F1">
            <w:pPr>
              <w:jc w:val="both"/>
              <w:rPr>
                <w:rFonts w:ascii="Arial" w:hAnsi="Arial" w:cs="Arial"/>
                <w:color w:val="000000"/>
                <w:sz w:val="16"/>
                <w:szCs w:val="16"/>
                <w:lang w:val="lt-LT"/>
              </w:rPr>
            </w:pPr>
            <w:r w:rsidRPr="00D67037">
              <w:rPr>
                <w:rFonts w:ascii="Arial" w:hAnsi="Arial" w:cs="Arial"/>
                <w:color w:val="000000"/>
                <w:sz w:val="16"/>
                <w:szCs w:val="16"/>
                <w:lang w:val="lt-LT"/>
              </w:rPr>
              <w:t>4. numatyta aplinkosauginių tikslų įgyvendinimo stebėsena – paskirti atsakingi asmenys, nustatyta jų atsakomybė, pareigos ir priemonių įgyvendinimo terminai;</w:t>
            </w:r>
          </w:p>
          <w:p w14:paraId="7EEC6DD2" w14:textId="77777777" w:rsidR="00E018F1" w:rsidRPr="00D67037" w:rsidRDefault="00E018F1" w:rsidP="00E018F1">
            <w:pPr>
              <w:jc w:val="both"/>
              <w:rPr>
                <w:rFonts w:ascii="Arial" w:hAnsi="Arial" w:cs="Arial"/>
                <w:color w:val="000000"/>
                <w:sz w:val="16"/>
                <w:szCs w:val="16"/>
                <w:lang w:val="lt-LT"/>
              </w:rPr>
            </w:pPr>
            <w:r w:rsidRPr="00D67037">
              <w:rPr>
                <w:rFonts w:ascii="Arial" w:hAnsi="Arial" w:cs="Arial"/>
                <w:color w:val="000000"/>
                <w:sz w:val="16"/>
                <w:szCs w:val="16"/>
                <w:lang w:val="lt-LT"/>
              </w:rPr>
              <w:t>5. parengtas aplinkosauginių ir avarinių situacijų valdymo planas;</w:t>
            </w:r>
          </w:p>
          <w:p w14:paraId="4F3E1ADC" w14:textId="77777777" w:rsidR="00E018F1" w:rsidRPr="00D67037" w:rsidRDefault="00E018F1" w:rsidP="00E018F1">
            <w:pPr>
              <w:jc w:val="both"/>
              <w:rPr>
                <w:rFonts w:ascii="Arial" w:hAnsi="Arial" w:cs="Arial"/>
                <w:color w:val="000000"/>
                <w:sz w:val="16"/>
                <w:szCs w:val="16"/>
                <w:lang w:val="lt-LT"/>
              </w:rPr>
            </w:pPr>
            <w:r w:rsidRPr="00D67037">
              <w:rPr>
                <w:rFonts w:ascii="Arial" w:hAnsi="Arial" w:cs="Arial"/>
                <w:color w:val="000000"/>
                <w:sz w:val="16"/>
                <w:szCs w:val="16"/>
                <w:lang w:val="lt-LT"/>
              </w:rPr>
              <w:lastRenderedPageBreak/>
              <w:t>6. vykdoma aplinkosauginio gerinimo veiklos kontrolė (pvz., parengiamos kasmetinės ataskaitos, kurios pateikiamos, pristatomos įmonės vadovybei).</w:t>
            </w:r>
          </w:p>
          <w:p w14:paraId="1C993BD2" w14:textId="77777777" w:rsidR="00E018F1" w:rsidRPr="00D67037" w:rsidRDefault="00E018F1" w:rsidP="00E018F1">
            <w:pPr>
              <w:jc w:val="both"/>
              <w:rPr>
                <w:rFonts w:ascii="Arial" w:hAnsi="Arial" w:cs="Arial"/>
                <w:color w:val="000000"/>
                <w:sz w:val="16"/>
                <w:szCs w:val="16"/>
                <w:lang w:val="lt-LT"/>
              </w:rPr>
            </w:pPr>
          </w:p>
          <w:p w14:paraId="166F438E" w14:textId="3D98AF38" w:rsidR="00E018F1" w:rsidRPr="00057504" w:rsidRDefault="00E018F1" w:rsidP="00E018F1">
            <w:pPr>
              <w:pStyle w:val="ListParagraph"/>
              <w:spacing w:before="40" w:after="40"/>
              <w:ind w:left="0"/>
              <w:jc w:val="both"/>
              <w:rPr>
                <w:rFonts w:ascii="Arial" w:hAnsi="Arial" w:cs="Arial"/>
                <w:b/>
                <w:bCs/>
                <w:sz w:val="16"/>
                <w:szCs w:val="16"/>
              </w:rPr>
            </w:pPr>
            <w:r w:rsidRPr="00D67037">
              <w:rPr>
                <w:rFonts w:ascii="Arial" w:hAnsi="Arial" w:cs="Arial"/>
                <w:color w:val="000000"/>
                <w:sz w:val="16"/>
                <w:szCs w:val="16"/>
                <w:lang w:val="lt-LT"/>
              </w:rPr>
              <w:t xml:space="preserve">Jeigu tiekėjas pats atitinka </w:t>
            </w:r>
            <w:r w:rsidRPr="00D67037">
              <w:rPr>
                <w:rFonts w:ascii="Arial" w:hAnsi="Arial" w:cs="Arial"/>
                <w:sz w:val="16"/>
                <w:szCs w:val="16"/>
                <w:lang w:val="lt-LT"/>
              </w:rPr>
              <w:t xml:space="preserve">šį reikalavimą, tačiau pasitelkia subtiekėjus nurodytoms paslaugoms teikti, </w:t>
            </w:r>
            <w:r w:rsidRPr="00D67037">
              <w:rPr>
                <w:rFonts w:ascii="Arial" w:hAnsi="Arial" w:cs="Arial"/>
                <w:color w:val="000000"/>
                <w:sz w:val="16"/>
                <w:szCs w:val="16"/>
                <w:lang w:val="lt-LT"/>
              </w:rPr>
              <w:t>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126" w:type="dxa"/>
            <w:shd w:val="clear" w:color="auto" w:fill="FFFFFF" w:themeFill="background1"/>
          </w:tcPr>
          <w:p w14:paraId="73C3965A" w14:textId="77777777" w:rsidR="00E018F1" w:rsidRPr="00E018F1" w:rsidRDefault="00E018F1" w:rsidP="00E018F1">
            <w:pPr>
              <w:jc w:val="both"/>
              <w:rPr>
                <w:rFonts w:ascii="Arial" w:hAnsi="Arial" w:cs="Arial"/>
                <w:color w:val="000000"/>
                <w:sz w:val="16"/>
                <w:szCs w:val="16"/>
                <w:lang w:val="lt-LT"/>
              </w:rPr>
            </w:pPr>
            <w:bookmarkStart w:id="0" w:name="_Hlk133246300"/>
            <w:r w:rsidRPr="00E018F1">
              <w:rPr>
                <w:rFonts w:ascii="Arial" w:hAnsi="Arial" w:cs="Arial"/>
                <w:color w:val="000000"/>
                <w:sz w:val="16"/>
                <w:szCs w:val="16"/>
                <w:lang w:val="lt-LT"/>
              </w:rPr>
              <w:lastRenderedPageBreak/>
              <w:t>Atsižvelgiant į prisiimamus įsipareigojimus sutarčiai vykdyti:</w:t>
            </w:r>
          </w:p>
          <w:p w14:paraId="316BF9ED" w14:textId="77777777" w:rsidR="00E018F1" w:rsidRPr="00E018F1" w:rsidRDefault="00E018F1" w:rsidP="00E018F1">
            <w:pPr>
              <w:jc w:val="both"/>
              <w:rPr>
                <w:rFonts w:ascii="Arial" w:hAnsi="Arial" w:cs="Arial"/>
                <w:color w:val="000000"/>
                <w:sz w:val="16"/>
                <w:szCs w:val="16"/>
                <w:lang w:val="lt-LT"/>
              </w:rPr>
            </w:pPr>
          </w:p>
          <w:p w14:paraId="165FBD0F" w14:textId="77777777" w:rsidR="00E018F1" w:rsidRPr="00E018F1" w:rsidRDefault="00E018F1" w:rsidP="00E018F1">
            <w:pPr>
              <w:rPr>
                <w:rFonts w:ascii="Arial" w:hAnsi="Arial" w:cs="Arial"/>
                <w:sz w:val="16"/>
                <w:szCs w:val="16"/>
                <w:lang w:val="lt-LT"/>
              </w:rPr>
            </w:pPr>
            <w:r w:rsidRPr="00E018F1">
              <w:rPr>
                <w:rFonts w:ascii="Arial" w:hAnsi="Arial" w:cs="Arial"/>
                <w:color w:val="000000"/>
                <w:sz w:val="16"/>
                <w:szCs w:val="16"/>
                <w:lang w:val="lt-LT"/>
              </w:rPr>
              <w:t xml:space="preserve">Tiekėjas, tiekėjų grupės nariai arba </w:t>
            </w:r>
            <w:r w:rsidRPr="00E018F1">
              <w:rPr>
                <w:rFonts w:ascii="Arial" w:hAnsi="Arial" w:cs="Arial"/>
                <w:sz w:val="16"/>
                <w:szCs w:val="16"/>
                <w:lang w:val="lt-LT"/>
              </w:rPr>
              <w:t>ūkio subjektas, kurio pajėgumais remiasi tiekėjas.</w:t>
            </w:r>
            <w:bookmarkEnd w:id="0"/>
          </w:p>
          <w:p w14:paraId="71E4B89F" w14:textId="77777777" w:rsidR="00E018F1" w:rsidRPr="00E018F1" w:rsidRDefault="00E018F1" w:rsidP="00E018F1">
            <w:pPr>
              <w:rPr>
                <w:rFonts w:ascii="Arial" w:hAnsi="Arial" w:cs="Arial"/>
                <w:sz w:val="16"/>
                <w:szCs w:val="16"/>
                <w:lang w:val="lt-LT"/>
              </w:rPr>
            </w:pPr>
          </w:p>
          <w:p w14:paraId="457F6026" w14:textId="6E8B933C" w:rsidR="00E018F1" w:rsidRPr="00E018F1" w:rsidRDefault="00E018F1" w:rsidP="007F5853">
            <w:pPr>
              <w:pStyle w:val="ListParagraph"/>
              <w:spacing w:before="40" w:after="40"/>
              <w:ind w:left="36"/>
              <w:rPr>
                <w:rFonts w:ascii="Arial" w:hAnsi="Arial" w:cs="Arial"/>
                <w:b/>
                <w:bCs/>
                <w:sz w:val="16"/>
                <w:szCs w:val="16"/>
                <w:lang w:val="lt-LT"/>
              </w:rPr>
            </w:pPr>
            <w:r w:rsidRPr="00E018F1">
              <w:rPr>
                <w:rFonts w:ascii="Arial" w:hAnsi="Arial" w:cs="Arial"/>
                <w:sz w:val="16"/>
                <w:szCs w:val="16"/>
                <w:u w:val="single"/>
                <w:lang w:val="lt-LT"/>
              </w:rPr>
              <w:t>PASTABA:</w:t>
            </w:r>
            <w:r w:rsidRPr="00E018F1">
              <w:rPr>
                <w:rFonts w:ascii="Arial" w:hAnsi="Arial" w:cs="Arial"/>
                <w:sz w:val="16"/>
                <w:szCs w:val="16"/>
                <w:lang w:val="lt-LT"/>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2126" w:type="dxa"/>
            <w:shd w:val="clear" w:color="auto" w:fill="FFFFFF" w:themeFill="background1"/>
          </w:tcPr>
          <w:p w14:paraId="3D0A512E" w14:textId="77777777" w:rsidR="00F07968" w:rsidRPr="0044249F" w:rsidRDefault="00F07968" w:rsidP="7FC28326">
            <w:pPr>
              <w:jc w:val="both"/>
              <w:rPr>
                <w:rFonts w:ascii="Arial" w:hAnsi="Arial" w:cs="Arial"/>
                <w:sz w:val="16"/>
                <w:szCs w:val="16"/>
                <w:lang w:val="lt-LT"/>
              </w:rPr>
            </w:pPr>
            <w:r w:rsidRPr="7FC28326">
              <w:rPr>
                <w:rFonts w:ascii="Arial" w:hAnsi="Arial" w:cs="Arial"/>
                <w:color w:val="FF0000"/>
                <w:sz w:val="16"/>
                <w:szCs w:val="16"/>
                <w:lang w:val="lt-LT"/>
              </w:rPr>
              <w:t xml:space="preserve">Užpildyti </w:t>
            </w:r>
            <w:r w:rsidRPr="0044249F">
              <w:rPr>
                <w:rFonts w:ascii="Arial" w:hAnsi="Arial" w:cs="Arial"/>
                <w:sz w:val="16"/>
                <w:szCs w:val="16"/>
                <w:lang w:val="lt-LT"/>
              </w:rPr>
              <w:t>Priedą Nr. XIII. Atitikimas tiekėjų kvalifikacijos reikalavimams.</w:t>
            </w:r>
          </w:p>
          <w:p w14:paraId="16D44918" w14:textId="3916E732" w:rsidR="00E018F1" w:rsidRPr="00E018F1" w:rsidRDefault="00E018F1" w:rsidP="7FC28326">
            <w:pPr>
              <w:pStyle w:val="ListParagraph"/>
              <w:spacing w:before="40" w:after="40"/>
              <w:jc w:val="both"/>
              <w:rPr>
                <w:rFonts w:ascii="Arial" w:hAnsi="Arial" w:cs="Arial"/>
                <w:color w:val="FF0000"/>
                <w:sz w:val="16"/>
                <w:szCs w:val="16"/>
                <w:lang w:val="lt-LT"/>
              </w:rPr>
            </w:pPr>
          </w:p>
        </w:tc>
      </w:tr>
      <w:tr w:rsidR="00C6073D" w:rsidRPr="00CC2515" w14:paraId="758BAE1D" w14:textId="77777777" w:rsidTr="2179FC96">
        <w:tc>
          <w:tcPr>
            <w:tcW w:w="562" w:type="dxa"/>
            <w:vMerge/>
          </w:tcPr>
          <w:p w14:paraId="36AD8E15" w14:textId="77777777" w:rsidR="00C6073D" w:rsidRPr="00057504" w:rsidRDefault="00C6073D" w:rsidP="00C6073D">
            <w:pPr>
              <w:pStyle w:val="ListParagraph"/>
              <w:spacing w:before="40" w:after="40"/>
              <w:ind w:left="360"/>
              <w:rPr>
                <w:rFonts w:ascii="Arial" w:hAnsi="Arial" w:cs="Arial"/>
                <w:b/>
                <w:bCs/>
                <w:sz w:val="16"/>
                <w:szCs w:val="16"/>
              </w:rPr>
            </w:pPr>
          </w:p>
        </w:tc>
        <w:tc>
          <w:tcPr>
            <w:tcW w:w="3686" w:type="dxa"/>
            <w:shd w:val="clear" w:color="auto" w:fill="FFFFFF" w:themeFill="background1"/>
          </w:tcPr>
          <w:p w14:paraId="4C168D2B" w14:textId="3C1D5AE8" w:rsidR="27422EDD" w:rsidRDefault="27422EDD" w:rsidP="7FDAB14B">
            <w:pPr>
              <w:jc w:val="both"/>
              <w:rPr>
                <w:rFonts w:ascii="Arial" w:hAnsi="Arial" w:cs="Arial"/>
                <w:sz w:val="16"/>
                <w:szCs w:val="16"/>
                <w:lang w:val="lt-LT"/>
              </w:rPr>
            </w:pPr>
            <w:r w:rsidRPr="2179FC96">
              <w:rPr>
                <w:rFonts w:ascii="Arial" w:hAnsi="Arial" w:cs="Arial"/>
                <w:sz w:val="16"/>
                <w:szCs w:val="16"/>
              </w:rPr>
              <w:t>The Supplier complies with (applies) the requirements of the European Union’s Eco-Management and Audit Scheme (EMAS) or the environmental management system requirements set forth in the standard LST EN ISO 14001 “Environmental Management Systems. Requirements and Guidelines for Use” (hereinafter referred to as LST EN ISO 14001) or other environmental management systems recognized in accordance with Regulation (EC) No. 1221/2009 of the European Parliament and of the Council of 25 November 2009 2009 of the European Parliament and of the Council of 25 November 2009 on the voluntary participation of organizations in a Community eco-management and audit scheme (EMAS), repealing Regulation (EC) No. 761/2001 and Commission Decisions 2001/681/EC and 2006/193/EC (OJ 2009 L 342, p. 1), or other environmental management standards based on relevant European or international standards, which have been approved by certification bodies complying with European Union legislation or relevant European or international certification standards, in the f</w:t>
            </w:r>
            <w:r w:rsidRPr="0044249F">
              <w:rPr>
                <w:rFonts w:ascii="Arial" w:hAnsi="Arial" w:cs="Arial"/>
                <w:b/>
                <w:bCs/>
                <w:sz w:val="16"/>
                <w:szCs w:val="16"/>
              </w:rPr>
              <w:t>ield of laboratory testing</w:t>
            </w:r>
            <w:r w:rsidRPr="2179FC96">
              <w:rPr>
                <w:rFonts w:ascii="Arial" w:hAnsi="Arial" w:cs="Arial"/>
                <w:sz w:val="16"/>
                <w:szCs w:val="16"/>
              </w:rPr>
              <w:t>.</w:t>
            </w:r>
          </w:p>
          <w:p w14:paraId="68DE2CE1" w14:textId="14DA9959" w:rsidR="27422EDD" w:rsidRDefault="27422EDD" w:rsidP="7FDAB14B">
            <w:pPr>
              <w:jc w:val="both"/>
              <w:rPr>
                <w:rFonts w:ascii="Arial" w:hAnsi="Arial" w:cs="Arial"/>
                <w:sz w:val="16"/>
                <w:szCs w:val="16"/>
              </w:rPr>
            </w:pPr>
            <w:r w:rsidRPr="10E203E6">
              <w:rPr>
                <w:rFonts w:ascii="Arial" w:hAnsi="Arial" w:cs="Arial"/>
                <w:sz w:val="16"/>
                <w:szCs w:val="16"/>
              </w:rPr>
              <w:t xml:space="preserve"> </w:t>
            </w:r>
          </w:p>
          <w:p w14:paraId="5EF0C746" w14:textId="0271795A" w:rsidR="27422EDD" w:rsidRDefault="27422EDD" w:rsidP="7FDAB14B">
            <w:pPr>
              <w:jc w:val="both"/>
              <w:rPr>
                <w:rFonts w:ascii="Arial" w:hAnsi="Arial" w:cs="Arial"/>
                <w:sz w:val="16"/>
                <w:szCs w:val="16"/>
              </w:rPr>
            </w:pPr>
          </w:p>
          <w:p w14:paraId="3B309937" w14:textId="77777777" w:rsidR="00C6073D" w:rsidRPr="00057504" w:rsidRDefault="00C6073D" w:rsidP="00C6073D">
            <w:pPr>
              <w:pStyle w:val="ListParagraph"/>
              <w:spacing w:before="40" w:after="40"/>
              <w:ind w:left="0"/>
              <w:rPr>
                <w:rFonts w:ascii="Arial" w:hAnsi="Arial" w:cs="Arial"/>
                <w:sz w:val="16"/>
                <w:szCs w:val="16"/>
              </w:rPr>
            </w:pPr>
          </w:p>
        </w:tc>
        <w:tc>
          <w:tcPr>
            <w:tcW w:w="6379" w:type="dxa"/>
            <w:shd w:val="clear" w:color="auto" w:fill="FFFFFF" w:themeFill="background1"/>
          </w:tcPr>
          <w:p w14:paraId="216F1F91" w14:textId="5FF9A481" w:rsidR="00C6073D" w:rsidRPr="00C8008E" w:rsidRDefault="00C6073D" w:rsidP="00C6073D">
            <w:pPr>
              <w:jc w:val="both"/>
              <w:rPr>
                <w:rFonts w:ascii="Arial" w:hAnsi="Arial" w:cs="Arial"/>
                <w:color w:val="000000"/>
                <w:sz w:val="16"/>
                <w:szCs w:val="16"/>
              </w:rPr>
            </w:pPr>
            <w:r w:rsidRPr="10E203E6">
              <w:rPr>
                <w:rFonts w:ascii="Arial" w:hAnsi="Arial" w:cs="Arial"/>
                <w:color w:val="000000" w:themeColor="text1"/>
                <w:sz w:val="16"/>
                <w:szCs w:val="16"/>
              </w:rPr>
              <w:t xml:space="preserve">1. A digital copy of a valid certificate issued by an independent body attesting that the supplier complies with the required environmental management system standards. </w:t>
            </w:r>
          </w:p>
          <w:p w14:paraId="3F1AB041" w14:textId="77777777" w:rsidR="00C6073D" w:rsidRPr="00C8008E" w:rsidRDefault="00C6073D" w:rsidP="00C6073D">
            <w:pPr>
              <w:jc w:val="both"/>
              <w:rPr>
                <w:rFonts w:ascii="Arial" w:hAnsi="Arial" w:cs="Arial"/>
                <w:color w:val="000000"/>
                <w:sz w:val="16"/>
                <w:szCs w:val="16"/>
              </w:rPr>
            </w:pPr>
          </w:p>
          <w:p w14:paraId="7DE87863" w14:textId="77777777" w:rsidR="00C6073D" w:rsidRPr="00C8008E" w:rsidRDefault="00C6073D" w:rsidP="00C6073D">
            <w:pPr>
              <w:jc w:val="both"/>
              <w:rPr>
                <w:rFonts w:ascii="Arial" w:hAnsi="Arial" w:cs="Arial"/>
                <w:color w:val="000000"/>
                <w:sz w:val="16"/>
                <w:szCs w:val="16"/>
              </w:rPr>
            </w:pPr>
            <w:r w:rsidRPr="10E203E6">
              <w:rPr>
                <w:rFonts w:ascii="Arial" w:hAnsi="Arial" w:cs="Arial"/>
                <w:color w:val="000000" w:themeColor="text1"/>
                <w:sz w:val="16"/>
                <w:szCs w:val="16"/>
              </w:rPr>
              <w:t>The KC shall recognise equivalent valid certificates issued by independent bodies established in other Member States.</w:t>
            </w:r>
          </w:p>
          <w:p w14:paraId="5A5F78CE" w14:textId="77777777" w:rsidR="00C6073D" w:rsidRPr="00C8008E" w:rsidRDefault="00C6073D" w:rsidP="00C6073D">
            <w:pPr>
              <w:jc w:val="both"/>
              <w:rPr>
                <w:rFonts w:ascii="Arial" w:hAnsi="Arial" w:cs="Arial"/>
                <w:color w:val="000000"/>
                <w:sz w:val="16"/>
                <w:szCs w:val="16"/>
              </w:rPr>
            </w:pPr>
          </w:p>
          <w:p w14:paraId="1BAA6702" w14:textId="77777777" w:rsidR="00C6073D" w:rsidRPr="00C8008E" w:rsidRDefault="00C6073D" w:rsidP="00C6073D">
            <w:pPr>
              <w:jc w:val="both"/>
              <w:rPr>
                <w:rFonts w:ascii="Arial" w:hAnsi="Arial" w:cs="Arial"/>
                <w:color w:val="000000"/>
                <w:sz w:val="16"/>
                <w:szCs w:val="16"/>
              </w:rPr>
            </w:pPr>
            <w:r w:rsidRPr="10E203E6">
              <w:rPr>
                <w:rFonts w:ascii="Arial" w:hAnsi="Arial" w:cs="Arial"/>
                <w:color w:val="000000" w:themeColor="text1"/>
                <w:sz w:val="16"/>
                <w:szCs w:val="16"/>
              </w:rPr>
              <w:t>Equivalent evidence shall be accepted only if the supplier is unable, for objective reasons beyond his control, to produce the valid certificates within the time limit set. Equivalent evidence of environmental management measures may take the form of a description by the supplier of the environmental management measures in place which satisfy all the following requirements:</w:t>
            </w:r>
          </w:p>
          <w:p w14:paraId="733E67FA" w14:textId="6A464F0C" w:rsidR="00C6073D" w:rsidRPr="00C8008E" w:rsidRDefault="00C6073D" w:rsidP="00C6073D">
            <w:pPr>
              <w:jc w:val="both"/>
              <w:rPr>
                <w:rFonts w:ascii="Arial" w:hAnsi="Arial" w:cs="Arial"/>
                <w:color w:val="000000"/>
                <w:sz w:val="16"/>
                <w:szCs w:val="16"/>
              </w:rPr>
            </w:pPr>
            <w:r w:rsidRPr="10E203E6">
              <w:rPr>
                <w:rFonts w:ascii="Arial" w:hAnsi="Arial" w:cs="Arial"/>
                <w:color w:val="000000" w:themeColor="text1"/>
                <w:sz w:val="16"/>
                <w:szCs w:val="16"/>
              </w:rPr>
              <w:t>1. a defined environmental policy approved by the management of the undertaking or body and compliance with environmental requirements in the provision of services and works;</w:t>
            </w:r>
          </w:p>
          <w:p w14:paraId="3C27E120" w14:textId="68E1F08E" w:rsidR="00C6073D" w:rsidRPr="00C8008E" w:rsidRDefault="00C6073D" w:rsidP="00C6073D">
            <w:pPr>
              <w:jc w:val="both"/>
              <w:rPr>
                <w:rFonts w:ascii="Arial" w:hAnsi="Arial" w:cs="Arial"/>
                <w:color w:val="000000"/>
                <w:sz w:val="16"/>
                <w:szCs w:val="16"/>
              </w:rPr>
            </w:pPr>
            <w:r w:rsidRPr="10E203E6">
              <w:rPr>
                <w:rFonts w:ascii="Arial" w:hAnsi="Arial" w:cs="Arial"/>
                <w:color w:val="000000" w:themeColor="text1"/>
                <w:sz w:val="16"/>
                <w:szCs w:val="16"/>
              </w:rPr>
              <w:t>2. identification of the most significant aspects of the environment which are, or may be, affected by the activities of the undertaking or body and the legislation governing those aspects of the environment;</w:t>
            </w:r>
          </w:p>
          <w:p w14:paraId="60F4537A" w14:textId="43EF5B5E" w:rsidR="00C6073D" w:rsidRPr="00C8008E" w:rsidRDefault="00C6073D" w:rsidP="00C6073D">
            <w:pPr>
              <w:jc w:val="both"/>
              <w:rPr>
                <w:rFonts w:ascii="Arial" w:hAnsi="Arial" w:cs="Arial"/>
                <w:color w:val="000000"/>
                <w:sz w:val="16"/>
                <w:szCs w:val="16"/>
              </w:rPr>
            </w:pPr>
            <w:r w:rsidRPr="10E203E6">
              <w:rPr>
                <w:rFonts w:ascii="Arial" w:hAnsi="Arial" w:cs="Arial"/>
                <w:color w:val="000000" w:themeColor="text1"/>
                <w:sz w:val="16"/>
                <w:szCs w:val="16"/>
              </w:rPr>
              <w:t>3. goals and objectives, as well as measures to achieve them;</w:t>
            </w:r>
          </w:p>
          <w:p w14:paraId="18335AC5" w14:textId="63FAD3F2" w:rsidR="00C6073D" w:rsidRPr="00C8008E" w:rsidRDefault="00C6073D" w:rsidP="00274AAC">
            <w:pPr>
              <w:jc w:val="both"/>
              <w:rPr>
                <w:rFonts w:ascii="Arial" w:hAnsi="Arial" w:cs="Arial"/>
                <w:color w:val="000000"/>
                <w:sz w:val="16"/>
                <w:szCs w:val="16"/>
              </w:rPr>
            </w:pPr>
            <w:r w:rsidRPr="10E203E6">
              <w:rPr>
                <w:rFonts w:ascii="Arial" w:hAnsi="Arial" w:cs="Arial"/>
                <w:color w:val="000000" w:themeColor="text1"/>
                <w:sz w:val="16"/>
                <w:szCs w:val="16"/>
              </w:rPr>
              <w:t xml:space="preserve">4. monitoring of the implementation of the environmental objectives, by designating the </w:t>
            </w:r>
            <w:proofErr w:type="gramStart"/>
            <w:r w:rsidRPr="10E203E6">
              <w:rPr>
                <w:rFonts w:ascii="Arial" w:hAnsi="Arial" w:cs="Arial"/>
                <w:color w:val="000000" w:themeColor="text1"/>
                <w:sz w:val="16"/>
                <w:szCs w:val="16"/>
              </w:rPr>
              <w:t>persons</w:t>
            </w:r>
            <w:proofErr w:type="gramEnd"/>
            <w:r w:rsidRPr="10E203E6">
              <w:rPr>
                <w:rFonts w:ascii="Arial" w:hAnsi="Arial" w:cs="Arial"/>
                <w:color w:val="000000" w:themeColor="text1"/>
                <w:sz w:val="16"/>
                <w:szCs w:val="16"/>
              </w:rPr>
              <w:t xml:space="preserve"> responsible, defining their responsibilities, duties and deadlines for the implementation of measures;</w:t>
            </w:r>
          </w:p>
          <w:p w14:paraId="052DFD2E" w14:textId="626A61BF" w:rsidR="00C6073D" w:rsidRPr="00C8008E" w:rsidRDefault="00C6073D" w:rsidP="00C6073D">
            <w:pPr>
              <w:jc w:val="both"/>
              <w:rPr>
                <w:rFonts w:ascii="Arial" w:hAnsi="Arial" w:cs="Arial"/>
                <w:color w:val="000000"/>
                <w:sz w:val="16"/>
                <w:szCs w:val="16"/>
              </w:rPr>
            </w:pPr>
            <w:r w:rsidRPr="10E203E6">
              <w:rPr>
                <w:rFonts w:ascii="Arial" w:hAnsi="Arial" w:cs="Arial"/>
                <w:color w:val="000000" w:themeColor="text1"/>
                <w:sz w:val="16"/>
                <w:szCs w:val="16"/>
              </w:rPr>
              <w:t>5. an environmental and contingency management plan;</w:t>
            </w:r>
          </w:p>
          <w:p w14:paraId="5056775F" w14:textId="5316B483" w:rsidR="00C6073D" w:rsidRPr="00C8008E" w:rsidRDefault="00C6073D" w:rsidP="00C6073D">
            <w:pPr>
              <w:jc w:val="both"/>
              <w:rPr>
                <w:rFonts w:ascii="Arial" w:hAnsi="Arial" w:cs="Arial"/>
                <w:color w:val="000000"/>
                <w:sz w:val="16"/>
                <w:szCs w:val="16"/>
              </w:rPr>
            </w:pPr>
            <w:r w:rsidRPr="10E203E6">
              <w:rPr>
                <w:rFonts w:ascii="Arial" w:hAnsi="Arial" w:cs="Arial"/>
                <w:color w:val="000000" w:themeColor="text1"/>
                <w:sz w:val="16"/>
                <w:szCs w:val="16"/>
              </w:rPr>
              <w:t xml:space="preserve">6. </w:t>
            </w:r>
            <w:proofErr w:type="gramStart"/>
            <w:r w:rsidRPr="10E203E6">
              <w:rPr>
                <w:rFonts w:ascii="Arial" w:hAnsi="Arial" w:cs="Arial"/>
                <w:color w:val="000000" w:themeColor="text1"/>
                <w:sz w:val="16"/>
                <w:szCs w:val="16"/>
              </w:rPr>
              <w:t>monitoring of</w:t>
            </w:r>
            <w:proofErr w:type="gramEnd"/>
            <w:r w:rsidRPr="10E203E6">
              <w:rPr>
                <w:rFonts w:ascii="Arial" w:hAnsi="Arial" w:cs="Arial"/>
                <w:color w:val="000000" w:themeColor="text1"/>
                <w:sz w:val="16"/>
                <w:szCs w:val="16"/>
              </w:rPr>
              <w:t xml:space="preserve"> environmental improvement activities (e.g. annual reports produced and presented to company management).</w:t>
            </w:r>
          </w:p>
          <w:p w14:paraId="202E510E" w14:textId="77777777" w:rsidR="00C6073D" w:rsidRPr="00C8008E" w:rsidRDefault="00C6073D" w:rsidP="00C6073D">
            <w:pPr>
              <w:jc w:val="both"/>
              <w:rPr>
                <w:rFonts w:ascii="Arial" w:hAnsi="Arial" w:cs="Arial"/>
                <w:color w:val="000000"/>
                <w:sz w:val="16"/>
                <w:szCs w:val="16"/>
              </w:rPr>
            </w:pPr>
          </w:p>
          <w:p w14:paraId="5272A7CC" w14:textId="2BE83BE3" w:rsidR="00C6073D" w:rsidRPr="00C8008E" w:rsidRDefault="00C6073D" w:rsidP="00274AAC">
            <w:pPr>
              <w:pStyle w:val="ListParagraph"/>
              <w:spacing w:before="40" w:after="40"/>
              <w:ind w:left="38"/>
              <w:jc w:val="both"/>
              <w:rPr>
                <w:rFonts w:ascii="Arial" w:hAnsi="Arial" w:cs="Arial"/>
                <w:sz w:val="16"/>
                <w:szCs w:val="16"/>
              </w:rPr>
            </w:pPr>
            <w:r w:rsidRPr="10E203E6">
              <w:rPr>
                <w:rFonts w:ascii="Arial" w:hAnsi="Arial" w:cs="Arial"/>
                <w:color w:val="000000" w:themeColor="text1"/>
                <w:sz w:val="16"/>
                <w:szCs w:val="16"/>
              </w:rPr>
              <w:t>If the supplier himself meets this requirement, but uses sub-contractors to provide the specified services subject to this requirement, the following shall be provided: an internal document of the supplier (e.g. an environmental policy or other documents approved by the company) or an agreement signed with the sub-supplier, or another document describing that the sub-supplier must comply with the supplier's environmental management standard to the extent that it is applied in accordance with the obligations assumed by the sub-supplier for the performance of the procurement contract and the supplier's responsibility to ensure that the sub-supplier complies with the environmental management standard held by the supplier.</w:t>
            </w:r>
          </w:p>
        </w:tc>
        <w:tc>
          <w:tcPr>
            <w:tcW w:w="2126" w:type="dxa"/>
            <w:shd w:val="clear" w:color="auto" w:fill="FFFFFF" w:themeFill="background1"/>
          </w:tcPr>
          <w:p w14:paraId="1DDCEA14" w14:textId="77777777" w:rsidR="00C6073D" w:rsidRPr="00C6073D" w:rsidRDefault="00C6073D" w:rsidP="00C6073D">
            <w:pPr>
              <w:jc w:val="both"/>
              <w:rPr>
                <w:rFonts w:ascii="Arial" w:hAnsi="Arial" w:cs="Arial"/>
                <w:sz w:val="16"/>
                <w:szCs w:val="16"/>
              </w:rPr>
            </w:pPr>
            <w:r w:rsidRPr="00C6073D">
              <w:rPr>
                <w:rFonts w:ascii="Arial" w:hAnsi="Arial" w:cs="Arial"/>
                <w:sz w:val="16"/>
                <w:szCs w:val="16"/>
              </w:rPr>
              <w:t>The supplier, members of a group of suppliers jointly (as well as one member of a group of suppliers)</w:t>
            </w:r>
          </w:p>
          <w:p w14:paraId="3F0CD4A9" w14:textId="77777777" w:rsidR="00C6073D" w:rsidRPr="00C6073D" w:rsidRDefault="00C6073D" w:rsidP="00C6073D">
            <w:pPr>
              <w:jc w:val="both"/>
              <w:rPr>
                <w:rFonts w:ascii="Arial" w:hAnsi="Arial" w:cs="Arial"/>
                <w:sz w:val="16"/>
                <w:szCs w:val="16"/>
              </w:rPr>
            </w:pPr>
          </w:p>
          <w:p w14:paraId="6A47379A" w14:textId="77777777" w:rsidR="00C6073D" w:rsidRPr="00C6073D" w:rsidRDefault="00C6073D" w:rsidP="00C6073D">
            <w:pPr>
              <w:jc w:val="both"/>
              <w:rPr>
                <w:rFonts w:ascii="Arial" w:hAnsi="Arial" w:cs="Arial"/>
                <w:sz w:val="16"/>
                <w:szCs w:val="16"/>
              </w:rPr>
            </w:pPr>
            <w:r w:rsidRPr="00C6073D">
              <w:rPr>
                <w:rFonts w:ascii="Arial" w:hAnsi="Arial" w:cs="Arial"/>
                <w:sz w:val="16"/>
                <w:szCs w:val="16"/>
              </w:rPr>
              <w:t xml:space="preserve">and/or an economic entity on the capacities whereof the supplier </w:t>
            </w:r>
            <w:proofErr w:type="gramStart"/>
            <w:r w:rsidRPr="00C6073D">
              <w:rPr>
                <w:rFonts w:ascii="Arial" w:hAnsi="Arial" w:cs="Arial"/>
                <w:sz w:val="16"/>
                <w:szCs w:val="16"/>
              </w:rPr>
              <w:t>relies</w:t>
            </w:r>
            <w:proofErr w:type="gramEnd"/>
            <w:r w:rsidRPr="00C6073D">
              <w:rPr>
                <w:rFonts w:ascii="Arial" w:hAnsi="Arial" w:cs="Arial"/>
                <w:sz w:val="16"/>
                <w:szCs w:val="16"/>
              </w:rPr>
              <w:t xml:space="preserve"> if proves that the supplier will have at its disposal the resources of this entity.</w:t>
            </w:r>
          </w:p>
          <w:p w14:paraId="492CF17A" w14:textId="77777777" w:rsidR="00C6073D" w:rsidRPr="00C6073D" w:rsidRDefault="00C6073D" w:rsidP="00C6073D">
            <w:pPr>
              <w:jc w:val="both"/>
              <w:rPr>
                <w:rFonts w:ascii="Arial" w:hAnsi="Arial" w:cs="Arial"/>
                <w:color w:val="000000" w:themeColor="text1"/>
                <w:sz w:val="16"/>
                <w:szCs w:val="16"/>
              </w:rPr>
            </w:pPr>
          </w:p>
          <w:p w14:paraId="139C2EA1" w14:textId="5C38A9B0" w:rsidR="00C6073D" w:rsidRPr="00C6073D" w:rsidRDefault="00C6073D" w:rsidP="00C6073D">
            <w:pPr>
              <w:pStyle w:val="ListParagraph"/>
              <w:spacing w:before="40" w:after="40"/>
              <w:ind w:left="36"/>
              <w:rPr>
                <w:rFonts w:ascii="Arial" w:hAnsi="Arial" w:cs="Arial"/>
                <w:sz w:val="16"/>
                <w:szCs w:val="16"/>
              </w:rPr>
            </w:pPr>
            <w:r w:rsidRPr="00C6073D">
              <w:rPr>
                <w:rFonts w:ascii="Arial" w:hAnsi="Arial" w:cs="Arial"/>
                <w:color w:val="000000" w:themeColor="text1"/>
                <w:sz w:val="16"/>
                <w:szCs w:val="16"/>
                <w:u w:val="single"/>
              </w:rPr>
              <w:t>NOTE:</w:t>
            </w:r>
            <w:r w:rsidRPr="00C6073D">
              <w:rPr>
                <w:rFonts w:ascii="Arial" w:hAnsi="Arial" w:cs="Arial"/>
                <w:color w:val="000000" w:themeColor="text1"/>
                <w:sz w:val="16"/>
                <w:szCs w:val="16"/>
              </w:rPr>
              <w:t xml:space="preserve"> If the Supplier himself meets this requirement, but uses sub-contractors, then in this case the sub-contractors must comply with the required standard/ equivalent environmental management measures, </w:t>
            </w:r>
            <w:proofErr w:type="gramStart"/>
            <w:r w:rsidRPr="00C6073D">
              <w:rPr>
                <w:rFonts w:ascii="Arial" w:hAnsi="Arial" w:cs="Arial"/>
                <w:color w:val="000000" w:themeColor="text1"/>
                <w:sz w:val="16"/>
                <w:szCs w:val="16"/>
              </w:rPr>
              <w:t>taking into account</w:t>
            </w:r>
            <w:proofErr w:type="gramEnd"/>
            <w:r w:rsidRPr="00C6073D">
              <w:rPr>
                <w:rFonts w:ascii="Arial" w:hAnsi="Arial" w:cs="Arial"/>
                <w:color w:val="000000" w:themeColor="text1"/>
                <w:sz w:val="16"/>
                <w:szCs w:val="16"/>
              </w:rPr>
              <w:t xml:space="preserve"> the obligations they assume for the performance of the contract.</w:t>
            </w:r>
          </w:p>
        </w:tc>
        <w:tc>
          <w:tcPr>
            <w:tcW w:w="2126" w:type="dxa"/>
            <w:shd w:val="clear" w:color="auto" w:fill="FFFFFF" w:themeFill="background1"/>
          </w:tcPr>
          <w:p w14:paraId="69B59114" w14:textId="34C6DCAF" w:rsidR="00C6073D" w:rsidRPr="0044249F" w:rsidRDefault="00AC73DA" w:rsidP="7FC28326">
            <w:pPr>
              <w:spacing w:before="40" w:after="40"/>
              <w:rPr>
                <w:rFonts w:ascii="Arial" w:hAnsi="Arial" w:cs="Arial"/>
                <w:color w:val="FF0000"/>
                <w:sz w:val="16"/>
                <w:szCs w:val="16"/>
              </w:rPr>
            </w:pPr>
            <w:r w:rsidRPr="7FC28326">
              <w:rPr>
                <w:rFonts w:ascii="Arial" w:hAnsi="Arial" w:cs="Arial"/>
                <w:color w:val="FF0000"/>
                <w:sz w:val="16"/>
                <w:szCs w:val="16"/>
              </w:rPr>
              <w:t xml:space="preserve">Complete </w:t>
            </w:r>
            <w:r w:rsidRPr="7FC28326">
              <w:rPr>
                <w:rFonts w:ascii="Arial" w:hAnsi="Arial" w:cs="Arial"/>
                <w:sz w:val="16"/>
                <w:szCs w:val="16"/>
              </w:rPr>
              <w:t>Annex XIII. Compliance with supplier qualification requirements.</w:t>
            </w:r>
          </w:p>
        </w:tc>
      </w:tr>
      <w:tr w:rsidR="00C8008E" w:rsidRPr="00CC2515" w14:paraId="20EFD4B7" w14:textId="77777777" w:rsidTr="2179FC96">
        <w:tc>
          <w:tcPr>
            <w:tcW w:w="14879" w:type="dxa"/>
            <w:gridSpan w:val="5"/>
            <w:shd w:val="clear" w:color="auto" w:fill="F2CEED" w:themeFill="accent5" w:themeFillTint="33"/>
          </w:tcPr>
          <w:p w14:paraId="653798DA" w14:textId="212F1A9A" w:rsidR="00C8008E" w:rsidRPr="00057504" w:rsidRDefault="00B447D7" w:rsidP="00C6073D">
            <w:pPr>
              <w:pStyle w:val="ListParagraph"/>
              <w:numPr>
                <w:ilvl w:val="0"/>
                <w:numId w:val="3"/>
              </w:numPr>
              <w:spacing w:before="40" w:after="40"/>
              <w:jc w:val="center"/>
              <w:rPr>
                <w:rFonts w:ascii="Arial" w:hAnsi="Arial" w:cs="Arial"/>
                <w:b/>
                <w:bCs/>
                <w:sz w:val="16"/>
                <w:szCs w:val="16"/>
              </w:rPr>
            </w:pPr>
            <w:r w:rsidRPr="00B447D7">
              <w:rPr>
                <w:rFonts w:ascii="Arial" w:hAnsi="Arial" w:cs="Arial"/>
                <w:b/>
                <w:bCs/>
                <w:sz w:val="16"/>
                <w:szCs w:val="16"/>
              </w:rPr>
              <w:t xml:space="preserve">VADYBOS SISTEMOS STANDARTAI </w:t>
            </w:r>
            <w:r w:rsidR="00C6073D" w:rsidRPr="00057504">
              <w:rPr>
                <w:rFonts w:ascii="Arial" w:hAnsi="Arial" w:cs="Arial"/>
                <w:b/>
                <w:bCs/>
                <w:sz w:val="16"/>
                <w:szCs w:val="16"/>
              </w:rPr>
              <w:t xml:space="preserve">/ </w:t>
            </w:r>
            <w:r w:rsidR="00274AAC" w:rsidRPr="00274AAC">
              <w:rPr>
                <w:rFonts w:ascii="Arial" w:hAnsi="Arial" w:cs="Arial"/>
                <w:b/>
                <w:bCs/>
                <w:sz w:val="16"/>
                <w:szCs w:val="16"/>
              </w:rPr>
              <w:t>MANAGEMENT SYSTEM STANDARDS</w:t>
            </w:r>
          </w:p>
        </w:tc>
      </w:tr>
      <w:tr w:rsidR="009837A8" w:rsidRPr="00CC2515" w14:paraId="4E2CCD00" w14:textId="77777777" w:rsidTr="2179FC96">
        <w:tc>
          <w:tcPr>
            <w:tcW w:w="562" w:type="dxa"/>
            <w:vMerge w:val="restart"/>
            <w:shd w:val="clear" w:color="auto" w:fill="FFFFFF" w:themeFill="background1"/>
          </w:tcPr>
          <w:p w14:paraId="79466C03" w14:textId="77777777" w:rsidR="009837A8" w:rsidRPr="00057504" w:rsidRDefault="009837A8" w:rsidP="009837A8">
            <w:pPr>
              <w:pStyle w:val="ListParagraph"/>
              <w:numPr>
                <w:ilvl w:val="1"/>
                <w:numId w:val="3"/>
              </w:numPr>
              <w:spacing w:before="40" w:after="40"/>
              <w:ind w:left="431" w:hanging="431"/>
              <w:rPr>
                <w:rFonts w:ascii="Arial" w:hAnsi="Arial" w:cs="Arial"/>
                <w:b/>
                <w:bCs/>
                <w:sz w:val="16"/>
                <w:szCs w:val="16"/>
              </w:rPr>
            </w:pPr>
          </w:p>
        </w:tc>
        <w:tc>
          <w:tcPr>
            <w:tcW w:w="3686" w:type="dxa"/>
            <w:shd w:val="clear" w:color="auto" w:fill="FFFFFF" w:themeFill="background1"/>
          </w:tcPr>
          <w:p w14:paraId="1DAABA9C" w14:textId="59E61E0F" w:rsidR="009837A8" w:rsidRPr="00724AA9" w:rsidRDefault="009837A8" w:rsidP="009837A8">
            <w:pPr>
              <w:pStyle w:val="ListParagraph"/>
              <w:spacing w:before="40" w:after="40"/>
              <w:ind w:left="0"/>
              <w:jc w:val="both"/>
              <w:rPr>
                <w:rFonts w:ascii="Arial" w:hAnsi="Arial" w:cs="Arial"/>
                <w:b/>
                <w:bCs/>
                <w:sz w:val="16"/>
                <w:szCs w:val="16"/>
                <w:lang w:val="lt-LT"/>
              </w:rPr>
            </w:pPr>
            <w:r w:rsidRPr="7FC28326">
              <w:rPr>
                <w:rFonts w:ascii="Arial" w:hAnsi="Arial" w:cs="Arial"/>
                <w:color w:val="000000" w:themeColor="text1"/>
                <w:sz w:val="16"/>
                <w:szCs w:val="16"/>
                <w:lang w:val="lt-LT"/>
              </w:rPr>
              <w:t>Tiekėjas laikosi kokybės vadybos sistemos</w:t>
            </w:r>
            <w:r w:rsidRPr="7FC28326">
              <w:rPr>
                <w:rFonts w:ascii="Arial" w:hAnsi="Arial" w:cs="Arial"/>
                <w:color w:val="FF0000"/>
                <w:sz w:val="16"/>
                <w:szCs w:val="16"/>
                <w:lang w:val="lt-LT"/>
              </w:rPr>
              <w:t xml:space="preserve"> </w:t>
            </w:r>
            <w:r w:rsidR="00027CF3" w:rsidRPr="7FC28326">
              <w:rPr>
                <w:rFonts w:ascii="Arial" w:hAnsi="Arial" w:cs="Arial"/>
                <w:b/>
                <w:bCs/>
                <w:sz w:val="16"/>
                <w:szCs w:val="16"/>
                <w:lang w:val="lt-LT"/>
              </w:rPr>
              <w:t>laboratorini</w:t>
            </w:r>
            <w:r w:rsidR="00A103DE" w:rsidRPr="7FC28326">
              <w:rPr>
                <w:rFonts w:ascii="Arial" w:hAnsi="Arial" w:cs="Arial"/>
                <w:b/>
                <w:bCs/>
                <w:sz w:val="16"/>
                <w:szCs w:val="16"/>
                <w:lang w:val="lt-LT"/>
              </w:rPr>
              <w:t>ų</w:t>
            </w:r>
            <w:r w:rsidR="00027CF3" w:rsidRPr="7FC28326">
              <w:rPr>
                <w:rFonts w:ascii="Arial" w:hAnsi="Arial" w:cs="Arial"/>
                <w:b/>
                <w:bCs/>
                <w:sz w:val="16"/>
                <w:szCs w:val="16"/>
                <w:lang w:val="lt-LT"/>
              </w:rPr>
              <w:t xml:space="preserve"> bandym</w:t>
            </w:r>
            <w:r w:rsidR="00A103DE" w:rsidRPr="7FC28326">
              <w:rPr>
                <w:rFonts w:ascii="Arial" w:hAnsi="Arial" w:cs="Arial"/>
                <w:b/>
                <w:bCs/>
                <w:sz w:val="16"/>
                <w:szCs w:val="16"/>
                <w:lang w:val="lt-LT"/>
              </w:rPr>
              <w:t>ų</w:t>
            </w:r>
            <w:r w:rsidR="00027CF3" w:rsidRPr="7FC28326">
              <w:rPr>
                <w:rFonts w:ascii="Arial" w:hAnsi="Arial" w:cs="Arial"/>
                <w:sz w:val="16"/>
                <w:szCs w:val="16"/>
                <w:lang w:val="lt-LT"/>
              </w:rPr>
              <w:t xml:space="preserve"> </w:t>
            </w:r>
            <w:r w:rsidR="00A103DE" w:rsidRPr="7FC28326">
              <w:rPr>
                <w:rFonts w:ascii="Arial" w:hAnsi="Arial" w:cs="Arial"/>
                <w:sz w:val="16"/>
                <w:szCs w:val="16"/>
                <w:lang w:val="lt-LT"/>
              </w:rPr>
              <w:t>srityje</w:t>
            </w:r>
            <w:r w:rsidR="00027CF3" w:rsidRPr="7FC28326">
              <w:rPr>
                <w:rFonts w:ascii="Arial" w:hAnsi="Arial" w:cs="Arial"/>
                <w:sz w:val="16"/>
                <w:szCs w:val="16"/>
                <w:lang w:val="lt-LT"/>
              </w:rPr>
              <w:t xml:space="preserve"> </w:t>
            </w:r>
            <w:r w:rsidRPr="7FC28326">
              <w:rPr>
                <w:rFonts w:ascii="Arial" w:hAnsi="Arial" w:cs="Arial"/>
                <w:color w:val="000000" w:themeColor="text1"/>
                <w:sz w:val="16"/>
                <w:szCs w:val="16"/>
                <w:lang w:val="lt-LT"/>
              </w:rPr>
              <w:t xml:space="preserve">pagal LST EN ISO 9001:2015 (arba lygiavertį standartą) arba </w:t>
            </w:r>
            <w:r w:rsidRPr="7FC28326">
              <w:rPr>
                <w:rFonts w:ascii="Arial" w:hAnsi="Arial" w:cs="Arial"/>
                <w:color w:val="000000" w:themeColor="text1"/>
                <w:sz w:val="16"/>
                <w:szCs w:val="16"/>
                <w:lang w:val="lt-LT"/>
              </w:rPr>
              <w:lastRenderedPageBreak/>
              <w:t>laikosi kitų (lygiaverčių) pasitvirtintų kokybės vadybos sistemos priemonių.</w:t>
            </w:r>
          </w:p>
        </w:tc>
        <w:tc>
          <w:tcPr>
            <w:tcW w:w="6379" w:type="dxa"/>
            <w:shd w:val="clear" w:color="auto" w:fill="FFFFFF" w:themeFill="background1"/>
          </w:tcPr>
          <w:p w14:paraId="6D609F18" w14:textId="1DBA4F04" w:rsidR="009837A8" w:rsidRPr="00BC68C7" w:rsidRDefault="009837A8" w:rsidP="009837A8">
            <w:pPr>
              <w:jc w:val="both"/>
              <w:rPr>
                <w:rFonts w:ascii="Arial" w:hAnsi="Arial" w:cs="Arial"/>
                <w:color w:val="000000"/>
                <w:sz w:val="16"/>
                <w:szCs w:val="16"/>
                <w:lang w:val="lt-LT"/>
              </w:rPr>
            </w:pPr>
            <w:r w:rsidRPr="00BC68C7">
              <w:rPr>
                <w:rFonts w:ascii="Arial" w:hAnsi="Arial" w:cs="Arial"/>
                <w:color w:val="000000"/>
                <w:sz w:val="16"/>
                <w:szCs w:val="16"/>
                <w:lang w:val="lt-LT"/>
              </w:rPr>
              <w:lastRenderedPageBreak/>
              <w:t>1. Nepriklausomos įstaigos išduoto galiojančio sertifikato, patvirtinančio, kad tiekėjas reikalaujamoje srityje laikosi LST EN ISO: 9001:2015 (arba lygiaverčio) kokybės vadybos standarto, skaitmeninė kopija.</w:t>
            </w:r>
          </w:p>
          <w:p w14:paraId="2EC45D0C" w14:textId="77777777" w:rsidR="009837A8" w:rsidRPr="00BC68C7" w:rsidRDefault="009837A8" w:rsidP="009837A8">
            <w:pPr>
              <w:jc w:val="both"/>
              <w:rPr>
                <w:rFonts w:ascii="Arial" w:hAnsi="Arial" w:cs="Arial"/>
                <w:color w:val="000000"/>
                <w:sz w:val="16"/>
                <w:szCs w:val="16"/>
                <w:lang w:val="lt-LT"/>
              </w:rPr>
            </w:pPr>
          </w:p>
          <w:p w14:paraId="3E325C9E" w14:textId="77777777" w:rsidR="009837A8" w:rsidRPr="00BC68C7" w:rsidRDefault="009837A8" w:rsidP="009837A8">
            <w:pPr>
              <w:jc w:val="both"/>
              <w:rPr>
                <w:rFonts w:ascii="Arial" w:hAnsi="Arial" w:cs="Arial"/>
                <w:color w:val="000000"/>
                <w:sz w:val="16"/>
                <w:szCs w:val="16"/>
                <w:lang w:val="lt-LT"/>
              </w:rPr>
            </w:pPr>
            <w:r w:rsidRPr="00BC68C7">
              <w:rPr>
                <w:rFonts w:ascii="Arial" w:hAnsi="Arial" w:cs="Arial"/>
                <w:color w:val="000000"/>
                <w:sz w:val="16"/>
                <w:szCs w:val="16"/>
                <w:lang w:val="lt-LT"/>
              </w:rPr>
              <w:lastRenderedPageBreak/>
              <w:t>KC pripažįsta lygiaverčius galiojančius sertifikatus, išduotus kitose valstybėse narėse įsteigtų nepriklausomų įstaigų.</w:t>
            </w:r>
          </w:p>
          <w:p w14:paraId="2D17E946" w14:textId="77777777" w:rsidR="009837A8" w:rsidRPr="00BC68C7" w:rsidRDefault="009837A8" w:rsidP="009837A8">
            <w:pPr>
              <w:jc w:val="both"/>
              <w:rPr>
                <w:rFonts w:ascii="Arial" w:hAnsi="Arial" w:cs="Arial"/>
                <w:color w:val="000000"/>
                <w:sz w:val="16"/>
                <w:szCs w:val="16"/>
                <w:lang w:val="lt-LT"/>
              </w:rPr>
            </w:pPr>
            <w:r w:rsidRPr="00BC68C7">
              <w:rPr>
                <w:rFonts w:ascii="Arial" w:hAnsi="Arial" w:cs="Arial"/>
                <w:color w:val="000000"/>
                <w:sz w:val="16"/>
                <w:szCs w:val="16"/>
                <w:lang w:val="lt-LT"/>
              </w:rPr>
              <w:t>Lygiaverčiai įrodymai priimami tik jeigu tiekėjas dėl nuo jo nepriklausančių objektyvių priežasčių negali pateikti galiojančių sertifikatų per nustatytą laiką.</w:t>
            </w:r>
          </w:p>
          <w:p w14:paraId="095CEE09" w14:textId="77777777" w:rsidR="009837A8" w:rsidRPr="00BC68C7" w:rsidRDefault="009837A8" w:rsidP="009837A8">
            <w:pPr>
              <w:jc w:val="both"/>
              <w:rPr>
                <w:rFonts w:ascii="Arial" w:hAnsi="Arial" w:cs="Arial"/>
                <w:color w:val="000000"/>
                <w:sz w:val="16"/>
                <w:szCs w:val="16"/>
                <w:lang w:val="lt-LT"/>
              </w:rPr>
            </w:pPr>
          </w:p>
          <w:p w14:paraId="39C5AE8A" w14:textId="0AFABD8B" w:rsidR="009837A8" w:rsidRPr="009837A8" w:rsidRDefault="009837A8" w:rsidP="009837A8">
            <w:pPr>
              <w:autoSpaceDE w:val="0"/>
              <w:autoSpaceDN w:val="0"/>
              <w:adjustRightInd w:val="0"/>
              <w:jc w:val="both"/>
              <w:rPr>
                <w:rFonts w:ascii="Arial" w:hAnsi="Arial" w:cs="Arial"/>
                <w:color w:val="000000"/>
                <w:sz w:val="16"/>
                <w:szCs w:val="16"/>
                <w:lang w:val="lt-LT"/>
              </w:rPr>
            </w:pPr>
            <w:r w:rsidRPr="00BC68C7">
              <w:rPr>
                <w:rFonts w:ascii="Arial" w:hAnsi="Arial" w:cs="Arial"/>
                <w:color w:val="000000"/>
                <w:sz w:val="16"/>
                <w:szCs w:val="16"/>
                <w:lang w:val="lt-LT"/>
              </w:rPr>
              <w:t xml:space="preserve">Jeigu tiekėjas pats atitinka </w:t>
            </w:r>
            <w:r w:rsidRPr="00BC68C7">
              <w:rPr>
                <w:rFonts w:ascii="Arial" w:hAnsi="Arial" w:cs="Arial"/>
                <w:sz w:val="16"/>
                <w:szCs w:val="16"/>
                <w:lang w:val="lt-LT"/>
              </w:rPr>
              <w:t xml:space="preserve">šį reikalavimą, tačiau pasitelkia subtiekėjus nurodytoms paslaugoms teikti, </w:t>
            </w:r>
            <w:r w:rsidRPr="00BC68C7">
              <w:rPr>
                <w:rFonts w:ascii="Arial" w:hAnsi="Arial" w:cs="Arial"/>
                <w:color w:val="000000"/>
                <w:sz w:val="16"/>
                <w:szCs w:val="16"/>
                <w:lang w:val="lt-LT"/>
              </w:rPr>
              <w:t>kurioms yra keliamas šis reikalavimas, pateikiamas: tiekėjo vidaus dokumentas (pvz., įmonės patvirtinta kokybės vadybos politika ar kiti dokumentai) arba su subtiekėju pasirašytas susitarimas, arba kitas dokumentas, kuriame yra aprašyta, kad subtiekėjas turi laikytis tiekėjo kokybės vadybos standarto tiek kiek jis taikomas atsižvelgiant į subtiekėjo prisiimamus įsipareigojimus pirkimo sutarčiai vykdyti bei nustatyta tiekėjo atsakomybė prižiūrėti, kad subtiekėjas vadovautųsi tiekėjo turimu kokybės vadybos standartu.</w:t>
            </w:r>
          </w:p>
        </w:tc>
        <w:tc>
          <w:tcPr>
            <w:tcW w:w="2126" w:type="dxa"/>
            <w:shd w:val="clear" w:color="auto" w:fill="FFFFFF" w:themeFill="background1"/>
          </w:tcPr>
          <w:p w14:paraId="78BAFCB8" w14:textId="77777777" w:rsidR="009837A8" w:rsidRPr="009837A8" w:rsidRDefault="009837A8" w:rsidP="009837A8">
            <w:pPr>
              <w:jc w:val="both"/>
              <w:rPr>
                <w:rFonts w:ascii="Arial" w:hAnsi="Arial" w:cs="Arial"/>
                <w:color w:val="000000"/>
                <w:sz w:val="16"/>
                <w:szCs w:val="16"/>
                <w:lang w:val="lt-LT"/>
              </w:rPr>
            </w:pPr>
            <w:r w:rsidRPr="009837A8">
              <w:rPr>
                <w:rFonts w:ascii="Arial" w:hAnsi="Arial" w:cs="Arial"/>
                <w:color w:val="000000"/>
                <w:sz w:val="16"/>
                <w:szCs w:val="16"/>
                <w:lang w:val="lt-LT"/>
              </w:rPr>
              <w:lastRenderedPageBreak/>
              <w:t>Atsižvelgiant į prisiimamus įsipareigojimus sutarčiai vykdyti:</w:t>
            </w:r>
          </w:p>
          <w:p w14:paraId="387E221E" w14:textId="77777777" w:rsidR="009837A8" w:rsidRPr="009837A8" w:rsidRDefault="009837A8" w:rsidP="009837A8">
            <w:pPr>
              <w:jc w:val="both"/>
              <w:rPr>
                <w:rFonts w:ascii="Arial" w:hAnsi="Arial" w:cs="Arial"/>
                <w:sz w:val="16"/>
                <w:szCs w:val="16"/>
                <w:lang w:val="lt-LT"/>
              </w:rPr>
            </w:pPr>
            <w:r w:rsidRPr="009837A8">
              <w:rPr>
                <w:rFonts w:ascii="Arial" w:hAnsi="Arial" w:cs="Arial"/>
                <w:color w:val="000000"/>
                <w:sz w:val="16"/>
                <w:szCs w:val="16"/>
                <w:lang w:val="lt-LT"/>
              </w:rPr>
              <w:lastRenderedPageBreak/>
              <w:t xml:space="preserve">Tiekėjas, tiekėjų grupės nariai arba </w:t>
            </w:r>
            <w:r w:rsidRPr="009837A8">
              <w:rPr>
                <w:rFonts w:ascii="Arial" w:hAnsi="Arial" w:cs="Arial"/>
                <w:sz w:val="16"/>
                <w:szCs w:val="16"/>
                <w:lang w:val="lt-LT"/>
              </w:rPr>
              <w:t>ūkio subjektas, kurio pajėgumais remiasi tiekėjas.</w:t>
            </w:r>
          </w:p>
          <w:p w14:paraId="59EFBBBA" w14:textId="77777777" w:rsidR="009837A8" w:rsidRPr="009837A8" w:rsidRDefault="009837A8" w:rsidP="009837A8">
            <w:pPr>
              <w:jc w:val="both"/>
              <w:rPr>
                <w:rFonts w:ascii="Arial" w:hAnsi="Arial" w:cs="Arial"/>
                <w:color w:val="000000"/>
                <w:sz w:val="16"/>
                <w:szCs w:val="16"/>
                <w:lang w:val="lt-LT"/>
              </w:rPr>
            </w:pPr>
          </w:p>
          <w:p w14:paraId="6FC5C2FD" w14:textId="5D01BED0" w:rsidR="009837A8" w:rsidRPr="009837A8" w:rsidRDefault="009837A8" w:rsidP="009837A8">
            <w:pPr>
              <w:pStyle w:val="ListParagraph"/>
              <w:spacing w:before="40" w:after="40"/>
              <w:ind w:left="36"/>
              <w:rPr>
                <w:rFonts w:ascii="Arial" w:hAnsi="Arial" w:cs="Arial"/>
                <w:b/>
                <w:bCs/>
                <w:sz w:val="16"/>
                <w:szCs w:val="16"/>
                <w:lang w:val="lt-LT"/>
              </w:rPr>
            </w:pPr>
            <w:r w:rsidRPr="009837A8">
              <w:rPr>
                <w:rFonts w:ascii="Arial" w:hAnsi="Arial" w:cs="Arial"/>
                <w:sz w:val="16"/>
                <w:szCs w:val="16"/>
                <w:u w:val="single"/>
                <w:lang w:val="lt-LT"/>
              </w:rPr>
              <w:t>PASTABA:</w:t>
            </w:r>
            <w:r w:rsidRPr="009837A8">
              <w:rPr>
                <w:rFonts w:ascii="Arial" w:hAnsi="Arial" w:cs="Arial"/>
                <w:sz w:val="16"/>
                <w:szCs w:val="16"/>
                <w:lang w:val="lt-LT"/>
              </w:rPr>
              <w:t xml:space="preserve"> Jeigu Tiekėjas pats atitinka šį reikalavimą, tačiau pasitelkia subtiekėjus, tokiu atveju subtiekėjai turi laikytis reikalaujamo standarto/lygiaverčių aplinkos kokybės  vadybos sistemos užtikrinimo priemonių, atsižvelgiant į jų prisiimamus įsipareigojimus sutarčiai vykdyti.</w:t>
            </w:r>
          </w:p>
        </w:tc>
        <w:tc>
          <w:tcPr>
            <w:tcW w:w="2126" w:type="dxa"/>
            <w:shd w:val="clear" w:color="auto" w:fill="FFFFFF" w:themeFill="background1"/>
          </w:tcPr>
          <w:p w14:paraId="72496FC4" w14:textId="77777777" w:rsidR="00F07968" w:rsidRPr="0044249F" w:rsidRDefault="00F07968" w:rsidP="7FC28326">
            <w:pPr>
              <w:jc w:val="both"/>
              <w:rPr>
                <w:rFonts w:ascii="Arial" w:hAnsi="Arial" w:cs="Arial"/>
                <w:sz w:val="16"/>
                <w:szCs w:val="16"/>
                <w:lang w:val="lt-LT"/>
              </w:rPr>
            </w:pPr>
            <w:r w:rsidRPr="7FC28326">
              <w:rPr>
                <w:rFonts w:ascii="Arial" w:hAnsi="Arial" w:cs="Arial"/>
                <w:color w:val="FF0000"/>
                <w:sz w:val="16"/>
                <w:szCs w:val="16"/>
                <w:lang w:val="lt-LT"/>
              </w:rPr>
              <w:lastRenderedPageBreak/>
              <w:t xml:space="preserve">Užpildyti </w:t>
            </w:r>
            <w:r w:rsidRPr="0044249F">
              <w:rPr>
                <w:rFonts w:ascii="Arial" w:hAnsi="Arial" w:cs="Arial"/>
                <w:sz w:val="16"/>
                <w:szCs w:val="16"/>
                <w:lang w:val="lt-LT"/>
              </w:rPr>
              <w:t>Priedą Nr. XIII. Atitikimas tiekėjų kvalifikacijos reikalavimams.</w:t>
            </w:r>
          </w:p>
          <w:p w14:paraId="0F76732A" w14:textId="7A756BAA" w:rsidR="009837A8" w:rsidRPr="009837A8" w:rsidRDefault="009837A8" w:rsidP="7FC28326">
            <w:pPr>
              <w:pStyle w:val="ListParagraph"/>
              <w:spacing w:before="40" w:after="40"/>
              <w:jc w:val="both"/>
              <w:rPr>
                <w:rFonts w:ascii="Arial" w:hAnsi="Arial" w:cs="Arial"/>
                <w:color w:val="FF0000"/>
                <w:sz w:val="16"/>
                <w:szCs w:val="16"/>
                <w:lang w:val="lt-LT"/>
              </w:rPr>
            </w:pPr>
          </w:p>
        </w:tc>
      </w:tr>
      <w:tr w:rsidR="00886B25" w:rsidRPr="00CC2515" w14:paraId="67C52A06" w14:textId="77777777" w:rsidTr="2179FC96">
        <w:tc>
          <w:tcPr>
            <w:tcW w:w="562" w:type="dxa"/>
            <w:vMerge/>
          </w:tcPr>
          <w:p w14:paraId="0A9AB680" w14:textId="77777777" w:rsidR="00886B25" w:rsidRPr="00057504" w:rsidRDefault="00886B25" w:rsidP="00886B25">
            <w:pPr>
              <w:pStyle w:val="ListParagraph"/>
              <w:spacing w:before="40" w:after="40"/>
              <w:ind w:left="431"/>
              <w:rPr>
                <w:rFonts w:ascii="Arial" w:hAnsi="Arial" w:cs="Arial"/>
                <w:b/>
                <w:bCs/>
                <w:sz w:val="16"/>
                <w:szCs w:val="16"/>
              </w:rPr>
            </w:pPr>
          </w:p>
        </w:tc>
        <w:tc>
          <w:tcPr>
            <w:tcW w:w="3686" w:type="dxa"/>
            <w:shd w:val="clear" w:color="auto" w:fill="FFFFFF" w:themeFill="background1"/>
          </w:tcPr>
          <w:p w14:paraId="00F43683" w14:textId="7F72411F" w:rsidR="00886B25" w:rsidRPr="00886B25" w:rsidRDefault="00886B25" w:rsidP="00886B25">
            <w:pPr>
              <w:jc w:val="both"/>
              <w:rPr>
                <w:rFonts w:ascii="Arial" w:hAnsi="Arial" w:cs="Arial"/>
                <w:sz w:val="16"/>
                <w:szCs w:val="16"/>
              </w:rPr>
            </w:pPr>
            <w:r w:rsidRPr="7FC28326">
              <w:rPr>
                <w:rFonts w:ascii="Arial" w:hAnsi="Arial" w:cs="Arial"/>
                <w:sz w:val="16"/>
                <w:szCs w:val="16"/>
              </w:rPr>
              <w:t xml:space="preserve">The supplier shall apply the quality management scheme </w:t>
            </w:r>
            <w:r w:rsidR="003E7014" w:rsidRPr="7FC28326">
              <w:rPr>
                <w:rFonts w:ascii="Arial" w:hAnsi="Arial" w:cs="Arial"/>
                <w:b/>
                <w:bCs/>
                <w:sz w:val="16"/>
                <w:szCs w:val="16"/>
              </w:rPr>
              <w:t xml:space="preserve">in the field of laboratory testing </w:t>
            </w:r>
            <w:r w:rsidRPr="7FC28326">
              <w:rPr>
                <w:rFonts w:ascii="Arial" w:hAnsi="Arial" w:cs="Arial"/>
                <w:sz w:val="16"/>
                <w:szCs w:val="16"/>
              </w:rPr>
              <w:t>in conformity with LST EN ISO 9001:2015 (or equivalent standard) or comply with other (equivalent) quality management measures as approved by it.</w:t>
            </w:r>
          </w:p>
          <w:p w14:paraId="6C581015" w14:textId="33DBECD9" w:rsidR="00886B25" w:rsidRPr="00886B25" w:rsidRDefault="00886B25" w:rsidP="00886B25">
            <w:pPr>
              <w:pStyle w:val="ListParagraph"/>
              <w:spacing w:before="40" w:after="40"/>
              <w:ind w:left="0"/>
              <w:jc w:val="both"/>
              <w:rPr>
                <w:rFonts w:ascii="Arial" w:hAnsi="Arial" w:cs="Arial"/>
                <w:color w:val="000000"/>
                <w:sz w:val="16"/>
                <w:szCs w:val="16"/>
                <w:lang w:val="lt-LT"/>
              </w:rPr>
            </w:pPr>
            <w:r w:rsidRPr="00886B25">
              <w:rPr>
                <w:rFonts w:ascii="Arial" w:hAnsi="Arial" w:cs="Arial"/>
                <w:color w:val="000000"/>
                <w:sz w:val="16"/>
                <w:szCs w:val="16"/>
              </w:rPr>
              <w:br/>
            </w:r>
          </w:p>
        </w:tc>
        <w:tc>
          <w:tcPr>
            <w:tcW w:w="6379" w:type="dxa"/>
            <w:shd w:val="clear" w:color="auto" w:fill="FFFFFF" w:themeFill="background1"/>
          </w:tcPr>
          <w:p w14:paraId="171A0F96" w14:textId="5F3AB1C6" w:rsidR="00886B25" w:rsidRPr="00886B25" w:rsidRDefault="00886B25" w:rsidP="00886B25">
            <w:pPr>
              <w:jc w:val="both"/>
              <w:rPr>
                <w:rFonts w:ascii="Arial" w:hAnsi="Arial" w:cs="Arial"/>
                <w:color w:val="000000"/>
                <w:sz w:val="16"/>
                <w:szCs w:val="16"/>
              </w:rPr>
            </w:pPr>
            <w:r w:rsidRPr="00886B25">
              <w:rPr>
                <w:rFonts w:ascii="Arial" w:hAnsi="Arial" w:cs="Arial"/>
                <w:color w:val="000000"/>
                <w:sz w:val="16"/>
                <w:szCs w:val="16"/>
              </w:rPr>
              <w:t>1. A valid certificate issued by an independent body certifying that the supplier complies with LST EN ISO in the required field: 9001:2015 (or equivalent) quality management standard, digital copy.</w:t>
            </w:r>
          </w:p>
          <w:p w14:paraId="5DD4A8CC" w14:textId="77777777" w:rsidR="00886B25" w:rsidRPr="00886B25" w:rsidRDefault="00886B25" w:rsidP="00886B25">
            <w:pPr>
              <w:jc w:val="both"/>
              <w:rPr>
                <w:rFonts w:ascii="Arial" w:hAnsi="Arial" w:cs="Arial"/>
                <w:color w:val="000000"/>
                <w:sz w:val="16"/>
                <w:szCs w:val="16"/>
              </w:rPr>
            </w:pPr>
          </w:p>
          <w:p w14:paraId="425C7E40" w14:textId="77777777" w:rsidR="00886B25" w:rsidRPr="00886B25" w:rsidRDefault="00886B25" w:rsidP="00886B25">
            <w:pPr>
              <w:jc w:val="both"/>
              <w:rPr>
                <w:rFonts w:ascii="Arial" w:hAnsi="Arial" w:cs="Arial"/>
                <w:color w:val="000000"/>
                <w:sz w:val="16"/>
                <w:szCs w:val="16"/>
              </w:rPr>
            </w:pPr>
            <w:r w:rsidRPr="00886B25">
              <w:rPr>
                <w:rFonts w:ascii="Arial" w:hAnsi="Arial" w:cs="Arial"/>
                <w:color w:val="000000"/>
                <w:sz w:val="16"/>
                <w:szCs w:val="16"/>
              </w:rPr>
              <w:t>The KC shall recognise equivalent valid certificates issued by independent bodies established in other Member States.</w:t>
            </w:r>
          </w:p>
          <w:p w14:paraId="71644134" w14:textId="77777777" w:rsidR="00886B25" w:rsidRPr="00886B25" w:rsidRDefault="00886B25" w:rsidP="00886B25">
            <w:pPr>
              <w:jc w:val="both"/>
              <w:rPr>
                <w:rFonts w:ascii="Arial" w:hAnsi="Arial" w:cs="Arial"/>
                <w:color w:val="000000"/>
                <w:sz w:val="16"/>
                <w:szCs w:val="16"/>
              </w:rPr>
            </w:pPr>
            <w:r w:rsidRPr="00886B25">
              <w:rPr>
                <w:rFonts w:ascii="Arial" w:hAnsi="Arial" w:cs="Arial"/>
                <w:color w:val="000000"/>
                <w:sz w:val="16"/>
                <w:szCs w:val="16"/>
              </w:rPr>
              <w:t>Equivalent evidence shall be accepted only if the supplier is unable, for objective reasons beyond his control, to produce the valid certificates within the time limit set.</w:t>
            </w:r>
          </w:p>
          <w:p w14:paraId="2E264D92" w14:textId="77777777" w:rsidR="00886B25" w:rsidRPr="00886B25" w:rsidRDefault="00886B25" w:rsidP="00886B25">
            <w:pPr>
              <w:jc w:val="both"/>
              <w:rPr>
                <w:rFonts w:ascii="Arial" w:hAnsi="Arial" w:cs="Arial"/>
                <w:color w:val="000000"/>
                <w:sz w:val="16"/>
                <w:szCs w:val="16"/>
              </w:rPr>
            </w:pPr>
          </w:p>
          <w:p w14:paraId="096DEFB1" w14:textId="0E7AA040" w:rsidR="00886B25" w:rsidRPr="00886B25" w:rsidRDefault="00886B25" w:rsidP="00886B25">
            <w:pPr>
              <w:jc w:val="both"/>
              <w:rPr>
                <w:rFonts w:ascii="Arial" w:hAnsi="Arial" w:cs="Arial"/>
                <w:b/>
                <w:bCs/>
                <w:i/>
                <w:iCs/>
                <w:color w:val="5B9BD5"/>
                <w:sz w:val="16"/>
                <w:szCs w:val="16"/>
                <w:lang w:val="lt-LT"/>
              </w:rPr>
            </w:pPr>
            <w:r w:rsidRPr="00886B25">
              <w:rPr>
                <w:rFonts w:ascii="Arial" w:hAnsi="Arial" w:cs="Arial"/>
                <w:color w:val="000000"/>
                <w:sz w:val="16"/>
                <w:szCs w:val="16"/>
              </w:rPr>
              <w:t>If the supplier himself meets this requirement, but uses sub-contractors to provide the specified services to which this requirement is imposed, the following shall be provided: an internal document of the supplier (e.g. a quality management policy or other documents approved by the company) or an agreement signed with the sub-supplier, or another document describing that the sub-supplier must comply with the supplier's quality management standard to the extent that it is applied in relation to the obligations assumed by the sub-supplier, for the performance of the contract and the supplier's responsibility to ensure that the sub-supplier complies with the quality management standard held by the supplier.</w:t>
            </w:r>
          </w:p>
        </w:tc>
        <w:tc>
          <w:tcPr>
            <w:tcW w:w="2126" w:type="dxa"/>
            <w:shd w:val="clear" w:color="auto" w:fill="FFFFFF" w:themeFill="background1"/>
          </w:tcPr>
          <w:p w14:paraId="1162724C" w14:textId="77777777" w:rsidR="00886B25" w:rsidRPr="00886B25" w:rsidRDefault="00886B25" w:rsidP="00886B25">
            <w:pPr>
              <w:jc w:val="both"/>
              <w:rPr>
                <w:rFonts w:ascii="Arial" w:hAnsi="Arial" w:cs="Arial"/>
                <w:color w:val="000000"/>
                <w:sz w:val="16"/>
                <w:szCs w:val="16"/>
              </w:rPr>
            </w:pPr>
            <w:r w:rsidRPr="00886B25">
              <w:rPr>
                <w:rFonts w:ascii="Arial" w:hAnsi="Arial" w:cs="Arial"/>
                <w:color w:val="000000"/>
                <w:sz w:val="16"/>
                <w:szCs w:val="16"/>
              </w:rPr>
              <w:t xml:space="preserve">Considering the assumed obligations to </w:t>
            </w:r>
            <w:proofErr w:type="gramStart"/>
            <w:r w:rsidRPr="00886B25">
              <w:rPr>
                <w:rFonts w:ascii="Arial" w:hAnsi="Arial" w:cs="Arial"/>
                <w:color w:val="000000"/>
                <w:sz w:val="16"/>
                <w:szCs w:val="16"/>
              </w:rPr>
              <w:t>perform</w:t>
            </w:r>
            <w:proofErr w:type="gramEnd"/>
            <w:r w:rsidRPr="00886B25">
              <w:rPr>
                <w:rFonts w:ascii="Arial" w:hAnsi="Arial" w:cs="Arial"/>
                <w:color w:val="000000"/>
                <w:sz w:val="16"/>
                <w:szCs w:val="16"/>
              </w:rPr>
              <w:t xml:space="preserve"> the contract:</w:t>
            </w:r>
          </w:p>
          <w:p w14:paraId="08C7862F" w14:textId="77777777" w:rsidR="00886B25" w:rsidRPr="00886B25" w:rsidRDefault="00886B25" w:rsidP="00886B25">
            <w:pPr>
              <w:rPr>
                <w:rFonts w:ascii="Arial" w:hAnsi="Arial" w:cs="Arial"/>
                <w:color w:val="000000" w:themeColor="text1"/>
                <w:sz w:val="16"/>
                <w:szCs w:val="16"/>
              </w:rPr>
            </w:pPr>
            <w:r w:rsidRPr="00886B25">
              <w:rPr>
                <w:rFonts w:ascii="Arial" w:hAnsi="Arial" w:cs="Arial"/>
                <w:color w:val="000000" w:themeColor="text1"/>
                <w:sz w:val="16"/>
                <w:szCs w:val="16"/>
              </w:rPr>
              <w:t xml:space="preserve">the supplier or members of a group of suppliers </w:t>
            </w:r>
            <w:r w:rsidRPr="00886B25">
              <w:rPr>
                <w:rFonts w:ascii="Arial" w:hAnsi="Arial" w:cs="Arial"/>
                <w:sz w:val="16"/>
                <w:szCs w:val="16"/>
              </w:rPr>
              <w:t>and/or an economic entity on the capacities whereof the supplier relies.</w:t>
            </w:r>
          </w:p>
          <w:p w14:paraId="697371DE" w14:textId="77777777" w:rsidR="00886B25" w:rsidRPr="00886B25" w:rsidRDefault="00886B25" w:rsidP="00886B25">
            <w:pPr>
              <w:jc w:val="both"/>
              <w:rPr>
                <w:rFonts w:ascii="Arial" w:hAnsi="Arial" w:cs="Arial"/>
                <w:sz w:val="16"/>
                <w:szCs w:val="16"/>
              </w:rPr>
            </w:pPr>
          </w:p>
          <w:p w14:paraId="0CE445B7" w14:textId="77777777" w:rsidR="00886B25" w:rsidRPr="00886B25" w:rsidRDefault="00886B25" w:rsidP="00886B25">
            <w:pPr>
              <w:rPr>
                <w:rFonts w:ascii="Arial" w:hAnsi="Arial" w:cs="Arial"/>
                <w:sz w:val="16"/>
                <w:szCs w:val="16"/>
              </w:rPr>
            </w:pPr>
            <w:r w:rsidRPr="00886B25">
              <w:rPr>
                <w:rFonts w:ascii="Arial" w:hAnsi="Arial" w:cs="Arial"/>
                <w:sz w:val="16"/>
                <w:szCs w:val="16"/>
                <w:u w:val="single"/>
              </w:rPr>
              <w:t>NOTE:</w:t>
            </w:r>
            <w:r w:rsidRPr="00886B25">
              <w:rPr>
                <w:rFonts w:ascii="Arial" w:hAnsi="Arial" w:cs="Arial"/>
                <w:sz w:val="16"/>
                <w:szCs w:val="16"/>
              </w:rPr>
              <w:t xml:space="preserve"> If the Supplier himself meets this requirement, but uses sub-contractors, then in this case the sub-contractors must comply with the required standard/ equivalent quality management measures, </w:t>
            </w:r>
            <w:proofErr w:type="gramStart"/>
            <w:r w:rsidRPr="00886B25">
              <w:rPr>
                <w:rFonts w:ascii="Arial" w:hAnsi="Arial" w:cs="Arial"/>
                <w:sz w:val="16"/>
                <w:szCs w:val="16"/>
              </w:rPr>
              <w:t>taking into account</w:t>
            </w:r>
            <w:proofErr w:type="gramEnd"/>
            <w:r w:rsidRPr="00886B25">
              <w:rPr>
                <w:rFonts w:ascii="Arial" w:hAnsi="Arial" w:cs="Arial"/>
                <w:sz w:val="16"/>
                <w:szCs w:val="16"/>
              </w:rPr>
              <w:t xml:space="preserve"> the obligations they assume for the performance of the contract.</w:t>
            </w:r>
          </w:p>
          <w:p w14:paraId="599108BB" w14:textId="77777777" w:rsidR="00886B25" w:rsidRPr="00886B25" w:rsidRDefault="00886B25" w:rsidP="00886B25">
            <w:pPr>
              <w:jc w:val="both"/>
              <w:rPr>
                <w:rFonts w:ascii="Arial" w:hAnsi="Arial" w:cs="Arial"/>
                <w:color w:val="000000"/>
                <w:sz w:val="16"/>
                <w:szCs w:val="16"/>
                <w:lang w:val="lt-LT"/>
              </w:rPr>
            </w:pPr>
          </w:p>
        </w:tc>
        <w:tc>
          <w:tcPr>
            <w:tcW w:w="2126" w:type="dxa"/>
            <w:shd w:val="clear" w:color="auto" w:fill="FFFFFF" w:themeFill="background1"/>
          </w:tcPr>
          <w:p w14:paraId="2C08C6F3" w14:textId="7FAD9C10" w:rsidR="00886B25" w:rsidRPr="00886B25" w:rsidRDefault="00AC73DA" w:rsidP="00886B25">
            <w:pPr>
              <w:jc w:val="both"/>
              <w:rPr>
                <w:rFonts w:ascii="Arial" w:hAnsi="Arial" w:cs="Arial"/>
                <w:color w:val="FF0000"/>
                <w:sz w:val="16"/>
                <w:szCs w:val="16"/>
                <w:lang w:val="lt-LT"/>
              </w:rPr>
            </w:pPr>
            <w:r w:rsidRPr="7FC28326">
              <w:rPr>
                <w:rFonts w:ascii="Arial" w:hAnsi="Arial" w:cs="Arial"/>
                <w:color w:val="FF0000"/>
                <w:sz w:val="16"/>
                <w:szCs w:val="16"/>
              </w:rPr>
              <w:t xml:space="preserve">Complete </w:t>
            </w:r>
            <w:r w:rsidRPr="7FC28326">
              <w:rPr>
                <w:rFonts w:ascii="Arial" w:hAnsi="Arial" w:cs="Arial"/>
                <w:sz w:val="16"/>
                <w:szCs w:val="16"/>
              </w:rPr>
              <w:t>Annex XIII. Compliance with supplier qualification requirements.</w:t>
            </w: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051F5" w14:textId="77777777" w:rsidR="00F97A82" w:rsidRDefault="00F97A82" w:rsidP="00CC2515">
      <w:pPr>
        <w:spacing w:after="0" w:line="240" w:lineRule="auto"/>
      </w:pPr>
      <w:r>
        <w:separator/>
      </w:r>
    </w:p>
  </w:endnote>
  <w:endnote w:type="continuationSeparator" w:id="0">
    <w:p w14:paraId="5B33D809" w14:textId="77777777" w:rsidR="00F97A82" w:rsidRDefault="00F97A82"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77865" w14:textId="77777777" w:rsidR="00F97A82" w:rsidRDefault="00F97A82" w:rsidP="00CC2515">
      <w:pPr>
        <w:spacing w:after="0" w:line="240" w:lineRule="auto"/>
      </w:pPr>
      <w:r>
        <w:separator/>
      </w:r>
    </w:p>
  </w:footnote>
  <w:footnote w:type="continuationSeparator" w:id="0">
    <w:p w14:paraId="37B6AA4B" w14:textId="77777777" w:rsidR="00F97A82" w:rsidRDefault="00F97A82" w:rsidP="00CC2515">
      <w:pPr>
        <w:spacing w:after="0" w:line="240" w:lineRule="auto"/>
      </w:pPr>
      <w:r>
        <w:continuationSeparator/>
      </w:r>
    </w:p>
  </w:footnote>
  <w:footnote w:id="1">
    <w:p w14:paraId="4FD4817A" w14:textId="61A5647D" w:rsidR="00CC2515" w:rsidRPr="00633841" w:rsidRDefault="00CC2515" w:rsidP="002F1D3D">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0FB58AC4" w14:textId="77777777" w:rsidR="00CC2515" w:rsidRPr="00633841" w:rsidRDefault="00CC2515" w:rsidP="002F1D3D">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 w:id="3">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4">
    <w:p w14:paraId="2A44C150" w14:textId="77777777" w:rsidR="004372E4" w:rsidRPr="00633841" w:rsidRDefault="004372E4" w:rsidP="004372E4">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857"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534F"/>
    <w:rsid w:val="000059E9"/>
    <w:rsid w:val="000070B8"/>
    <w:rsid w:val="00024BA9"/>
    <w:rsid w:val="00027CF3"/>
    <w:rsid w:val="00032F37"/>
    <w:rsid w:val="00057504"/>
    <w:rsid w:val="000628B8"/>
    <w:rsid w:val="00085DFC"/>
    <w:rsid w:val="000942C5"/>
    <w:rsid w:val="0009485C"/>
    <w:rsid w:val="000A5098"/>
    <w:rsid w:val="000A699D"/>
    <w:rsid w:val="000B0C3E"/>
    <w:rsid w:val="000B793E"/>
    <w:rsid w:val="000C4D04"/>
    <w:rsid w:val="000C54A9"/>
    <w:rsid w:val="000C6F76"/>
    <w:rsid w:val="000D3B48"/>
    <w:rsid w:val="000D3FA5"/>
    <w:rsid w:val="000D4400"/>
    <w:rsid w:val="000E2F8B"/>
    <w:rsid w:val="000E7D55"/>
    <w:rsid w:val="001041EF"/>
    <w:rsid w:val="00104AF7"/>
    <w:rsid w:val="00104B7D"/>
    <w:rsid w:val="00111F84"/>
    <w:rsid w:val="001300DD"/>
    <w:rsid w:val="0013111D"/>
    <w:rsid w:val="00135877"/>
    <w:rsid w:val="00141464"/>
    <w:rsid w:val="00150FA5"/>
    <w:rsid w:val="00171E4A"/>
    <w:rsid w:val="0017736E"/>
    <w:rsid w:val="001910CC"/>
    <w:rsid w:val="00191EE0"/>
    <w:rsid w:val="001A23FA"/>
    <w:rsid w:val="001A4EA6"/>
    <w:rsid w:val="001A6645"/>
    <w:rsid w:val="001B13E7"/>
    <w:rsid w:val="001B159D"/>
    <w:rsid w:val="001B4E5D"/>
    <w:rsid w:val="001C21FF"/>
    <w:rsid w:val="00203611"/>
    <w:rsid w:val="00210FEB"/>
    <w:rsid w:val="00214153"/>
    <w:rsid w:val="0022301E"/>
    <w:rsid w:val="00240DB1"/>
    <w:rsid w:val="00255523"/>
    <w:rsid w:val="00262FDA"/>
    <w:rsid w:val="00263C60"/>
    <w:rsid w:val="00274AAC"/>
    <w:rsid w:val="002952D1"/>
    <w:rsid w:val="002B78B5"/>
    <w:rsid w:val="002C5F6D"/>
    <w:rsid w:val="002D09D9"/>
    <w:rsid w:val="002D69C6"/>
    <w:rsid w:val="002E2493"/>
    <w:rsid w:val="002F1D3D"/>
    <w:rsid w:val="003008F5"/>
    <w:rsid w:val="00305994"/>
    <w:rsid w:val="00316DF2"/>
    <w:rsid w:val="003268FA"/>
    <w:rsid w:val="00333A9D"/>
    <w:rsid w:val="003371E6"/>
    <w:rsid w:val="00343012"/>
    <w:rsid w:val="0035226E"/>
    <w:rsid w:val="0036340A"/>
    <w:rsid w:val="00367F6F"/>
    <w:rsid w:val="00370F49"/>
    <w:rsid w:val="00382857"/>
    <w:rsid w:val="003B022B"/>
    <w:rsid w:val="003B06E5"/>
    <w:rsid w:val="003B0884"/>
    <w:rsid w:val="003C1226"/>
    <w:rsid w:val="003D3EC9"/>
    <w:rsid w:val="003E1B17"/>
    <w:rsid w:val="003E234B"/>
    <w:rsid w:val="003E7014"/>
    <w:rsid w:val="003F5B93"/>
    <w:rsid w:val="0040410D"/>
    <w:rsid w:val="00412BE4"/>
    <w:rsid w:val="00413037"/>
    <w:rsid w:val="004175C2"/>
    <w:rsid w:val="00435CB1"/>
    <w:rsid w:val="004372E4"/>
    <w:rsid w:val="0044249F"/>
    <w:rsid w:val="00455168"/>
    <w:rsid w:val="004560A8"/>
    <w:rsid w:val="00462519"/>
    <w:rsid w:val="004A4096"/>
    <w:rsid w:val="004B60F1"/>
    <w:rsid w:val="004C14C4"/>
    <w:rsid w:val="004C1542"/>
    <w:rsid w:val="004C4DE6"/>
    <w:rsid w:val="004F26F1"/>
    <w:rsid w:val="004F7F9D"/>
    <w:rsid w:val="00506750"/>
    <w:rsid w:val="005078A3"/>
    <w:rsid w:val="00511203"/>
    <w:rsid w:val="00545DE2"/>
    <w:rsid w:val="005473F3"/>
    <w:rsid w:val="00556BF1"/>
    <w:rsid w:val="005620CC"/>
    <w:rsid w:val="00570209"/>
    <w:rsid w:val="0057132A"/>
    <w:rsid w:val="0057791B"/>
    <w:rsid w:val="00585C27"/>
    <w:rsid w:val="00586BAC"/>
    <w:rsid w:val="005A6CF8"/>
    <w:rsid w:val="005B1223"/>
    <w:rsid w:val="005D1A7C"/>
    <w:rsid w:val="005E0746"/>
    <w:rsid w:val="005E172C"/>
    <w:rsid w:val="005E6BFD"/>
    <w:rsid w:val="005F03B9"/>
    <w:rsid w:val="00606AAF"/>
    <w:rsid w:val="00614173"/>
    <w:rsid w:val="0062103C"/>
    <w:rsid w:val="0063472A"/>
    <w:rsid w:val="0064565E"/>
    <w:rsid w:val="00650829"/>
    <w:rsid w:val="006763A6"/>
    <w:rsid w:val="0068599F"/>
    <w:rsid w:val="00696F82"/>
    <w:rsid w:val="006A4420"/>
    <w:rsid w:val="006B259D"/>
    <w:rsid w:val="006D3F37"/>
    <w:rsid w:val="006E1C40"/>
    <w:rsid w:val="006E50B5"/>
    <w:rsid w:val="006F7186"/>
    <w:rsid w:val="00701BB7"/>
    <w:rsid w:val="00724AA9"/>
    <w:rsid w:val="00747C11"/>
    <w:rsid w:val="0077304C"/>
    <w:rsid w:val="007747B0"/>
    <w:rsid w:val="00776918"/>
    <w:rsid w:val="0079056A"/>
    <w:rsid w:val="007E2304"/>
    <w:rsid w:val="007E42D8"/>
    <w:rsid w:val="007F5853"/>
    <w:rsid w:val="00812D01"/>
    <w:rsid w:val="00814A26"/>
    <w:rsid w:val="00847B8E"/>
    <w:rsid w:val="00870CE8"/>
    <w:rsid w:val="00880033"/>
    <w:rsid w:val="00880976"/>
    <w:rsid w:val="00881FE2"/>
    <w:rsid w:val="00883401"/>
    <w:rsid w:val="008834E3"/>
    <w:rsid w:val="00886B25"/>
    <w:rsid w:val="00886BD4"/>
    <w:rsid w:val="00887089"/>
    <w:rsid w:val="008A06D8"/>
    <w:rsid w:val="008C233C"/>
    <w:rsid w:val="0090103E"/>
    <w:rsid w:val="00906F8F"/>
    <w:rsid w:val="00931679"/>
    <w:rsid w:val="00937A3A"/>
    <w:rsid w:val="009420D9"/>
    <w:rsid w:val="00947F34"/>
    <w:rsid w:val="009561EF"/>
    <w:rsid w:val="00957C79"/>
    <w:rsid w:val="00963246"/>
    <w:rsid w:val="00965149"/>
    <w:rsid w:val="00973032"/>
    <w:rsid w:val="009837A8"/>
    <w:rsid w:val="00983916"/>
    <w:rsid w:val="009866EC"/>
    <w:rsid w:val="0099492F"/>
    <w:rsid w:val="009A02DE"/>
    <w:rsid w:val="009A3A54"/>
    <w:rsid w:val="009B185D"/>
    <w:rsid w:val="009B2E12"/>
    <w:rsid w:val="009B71CF"/>
    <w:rsid w:val="009C1048"/>
    <w:rsid w:val="009C4B70"/>
    <w:rsid w:val="009C79EA"/>
    <w:rsid w:val="009D1759"/>
    <w:rsid w:val="009E09CB"/>
    <w:rsid w:val="009E5096"/>
    <w:rsid w:val="00A07E3C"/>
    <w:rsid w:val="00A103DE"/>
    <w:rsid w:val="00A45866"/>
    <w:rsid w:val="00A60404"/>
    <w:rsid w:val="00A60FB4"/>
    <w:rsid w:val="00A66290"/>
    <w:rsid w:val="00A765CA"/>
    <w:rsid w:val="00A93FB8"/>
    <w:rsid w:val="00AA21ED"/>
    <w:rsid w:val="00AA3224"/>
    <w:rsid w:val="00AA5AF3"/>
    <w:rsid w:val="00AA684E"/>
    <w:rsid w:val="00AC73DA"/>
    <w:rsid w:val="00AD125D"/>
    <w:rsid w:val="00B06BEF"/>
    <w:rsid w:val="00B224A1"/>
    <w:rsid w:val="00B41486"/>
    <w:rsid w:val="00B414F1"/>
    <w:rsid w:val="00B41B18"/>
    <w:rsid w:val="00B447D7"/>
    <w:rsid w:val="00B52687"/>
    <w:rsid w:val="00B541D6"/>
    <w:rsid w:val="00B74EB6"/>
    <w:rsid w:val="00B77369"/>
    <w:rsid w:val="00B85DEE"/>
    <w:rsid w:val="00B95347"/>
    <w:rsid w:val="00BA0238"/>
    <w:rsid w:val="00BB3084"/>
    <w:rsid w:val="00BC11B6"/>
    <w:rsid w:val="00BC1713"/>
    <w:rsid w:val="00BC4C18"/>
    <w:rsid w:val="00BC68C7"/>
    <w:rsid w:val="00BC7202"/>
    <w:rsid w:val="00BD656F"/>
    <w:rsid w:val="00BF29E3"/>
    <w:rsid w:val="00C12DB6"/>
    <w:rsid w:val="00C43274"/>
    <w:rsid w:val="00C52868"/>
    <w:rsid w:val="00C6073D"/>
    <w:rsid w:val="00C8008E"/>
    <w:rsid w:val="00C80E66"/>
    <w:rsid w:val="00C92524"/>
    <w:rsid w:val="00CA2109"/>
    <w:rsid w:val="00CA2206"/>
    <w:rsid w:val="00CC2515"/>
    <w:rsid w:val="00CC5A66"/>
    <w:rsid w:val="00CD7962"/>
    <w:rsid w:val="00CF0C28"/>
    <w:rsid w:val="00CF4A97"/>
    <w:rsid w:val="00CF6394"/>
    <w:rsid w:val="00D018E6"/>
    <w:rsid w:val="00D115E7"/>
    <w:rsid w:val="00D12AF4"/>
    <w:rsid w:val="00D557A5"/>
    <w:rsid w:val="00D570DA"/>
    <w:rsid w:val="00D67037"/>
    <w:rsid w:val="00D6799A"/>
    <w:rsid w:val="00D70C72"/>
    <w:rsid w:val="00D72C62"/>
    <w:rsid w:val="00D74F3C"/>
    <w:rsid w:val="00D76440"/>
    <w:rsid w:val="00D84128"/>
    <w:rsid w:val="00DC2945"/>
    <w:rsid w:val="00DD39A9"/>
    <w:rsid w:val="00DD4FBD"/>
    <w:rsid w:val="00DE2580"/>
    <w:rsid w:val="00E018F1"/>
    <w:rsid w:val="00E130EE"/>
    <w:rsid w:val="00E131A0"/>
    <w:rsid w:val="00E4664E"/>
    <w:rsid w:val="00E4750A"/>
    <w:rsid w:val="00E74AF4"/>
    <w:rsid w:val="00E76010"/>
    <w:rsid w:val="00E94C62"/>
    <w:rsid w:val="00EB192F"/>
    <w:rsid w:val="00EB3D3D"/>
    <w:rsid w:val="00EC2AE2"/>
    <w:rsid w:val="00ED4108"/>
    <w:rsid w:val="00ED6C2F"/>
    <w:rsid w:val="00EE4EFD"/>
    <w:rsid w:val="00F07968"/>
    <w:rsid w:val="00F1508E"/>
    <w:rsid w:val="00F16CA4"/>
    <w:rsid w:val="00F2013F"/>
    <w:rsid w:val="00F20B44"/>
    <w:rsid w:val="00F2361E"/>
    <w:rsid w:val="00F23E43"/>
    <w:rsid w:val="00F31CE9"/>
    <w:rsid w:val="00F47CD1"/>
    <w:rsid w:val="00F55A3D"/>
    <w:rsid w:val="00F80213"/>
    <w:rsid w:val="00F82E35"/>
    <w:rsid w:val="00F97A82"/>
    <w:rsid w:val="00FA01D6"/>
    <w:rsid w:val="00FA4533"/>
    <w:rsid w:val="00FA6017"/>
    <w:rsid w:val="00FB5F3A"/>
    <w:rsid w:val="00FB6F0F"/>
    <w:rsid w:val="00FC160A"/>
    <w:rsid w:val="00FC20E3"/>
    <w:rsid w:val="00FC2672"/>
    <w:rsid w:val="00FD579B"/>
    <w:rsid w:val="00FD7512"/>
    <w:rsid w:val="04377665"/>
    <w:rsid w:val="05C0C359"/>
    <w:rsid w:val="05E0E166"/>
    <w:rsid w:val="0C7272E7"/>
    <w:rsid w:val="0CDD36D7"/>
    <w:rsid w:val="0CDD9744"/>
    <w:rsid w:val="1061C5D6"/>
    <w:rsid w:val="10708B27"/>
    <w:rsid w:val="10E203E6"/>
    <w:rsid w:val="1286D289"/>
    <w:rsid w:val="18525411"/>
    <w:rsid w:val="1B6852A4"/>
    <w:rsid w:val="1E2B95E9"/>
    <w:rsid w:val="2179FC96"/>
    <w:rsid w:val="27422EDD"/>
    <w:rsid w:val="27CCC60A"/>
    <w:rsid w:val="2F301770"/>
    <w:rsid w:val="33F10101"/>
    <w:rsid w:val="34765A24"/>
    <w:rsid w:val="353D7EA3"/>
    <w:rsid w:val="3641FD02"/>
    <w:rsid w:val="3EEEA895"/>
    <w:rsid w:val="4B7C8295"/>
    <w:rsid w:val="4DC5595F"/>
    <w:rsid w:val="4DCA8984"/>
    <w:rsid w:val="4DE3CD91"/>
    <w:rsid w:val="4EBC2BF7"/>
    <w:rsid w:val="502DB3DA"/>
    <w:rsid w:val="589F943A"/>
    <w:rsid w:val="5D85A193"/>
    <w:rsid w:val="64F120BB"/>
    <w:rsid w:val="6F06C115"/>
    <w:rsid w:val="707DDFF6"/>
    <w:rsid w:val="7118AB27"/>
    <w:rsid w:val="71CE3443"/>
    <w:rsid w:val="73994EA5"/>
    <w:rsid w:val="7768BC1C"/>
    <w:rsid w:val="78D580BF"/>
    <w:rsid w:val="7A228CCA"/>
    <w:rsid w:val="7C962302"/>
    <w:rsid w:val="7E69E4B6"/>
    <w:rsid w:val="7FC28326"/>
    <w:rsid w:val="7FDAB1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A6E18C37-866F-4839-8E3D-398D17C1C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40410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0410D"/>
  </w:style>
  <w:style w:type="paragraph" w:styleId="Footer">
    <w:name w:val="footer"/>
    <w:basedOn w:val="Normal"/>
    <w:link w:val="FooterChar"/>
    <w:uiPriority w:val="99"/>
    <w:semiHidden/>
    <w:unhideWhenUsed/>
    <w:rsid w:val="0040410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0410D"/>
  </w:style>
  <w:style w:type="paragraph" w:styleId="Revision">
    <w:name w:val="Revision"/>
    <w:hidden/>
    <w:uiPriority w:val="99"/>
    <w:semiHidden/>
    <w:rsid w:val="00870CE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60C2E8-E603-4B9C-91A1-78254A131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12B986-762E-4C66-B39F-9A104C1E192A}">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3.xml><?xml version="1.0" encoding="utf-8"?>
<ds:datastoreItem xmlns:ds="http://schemas.openxmlformats.org/officeDocument/2006/customXml" ds:itemID="{6BD2DDAE-45C6-4E82-AEFC-335B127A104B}">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3950</Words>
  <Characters>22520</Characters>
  <Application>Microsoft Office Word</Application>
  <DocSecurity>0</DocSecurity>
  <Lines>187</Lines>
  <Paragraphs>52</Paragraphs>
  <ScaleCrop>false</ScaleCrop>
  <Company/>
  <LinksUpToDate>false</LinksUpToDate>
  <CharactersWithSpaces>26418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Ugnė Andriuškevičiūtė</cp:lastModifiedBy>
  <cp:revision>125</cp:revision>
  <dcterms:created xsi:type="dcterms:W3CDTF">2026-05-06T16:24:00Z</dcterms:created>
  <dcterms:modified xsi:type="dcterms:W3CDTF">2026-05-20T13:55:00Z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